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640C" w14:textId="434CBA1E" w:rsidR="002A3739" w:rsidRPr="002A3739" w:rsidRDefault="002A3739" w:rsidP="002A3739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4"/>
          <w:szCs w:val="24"/>
          <w:lang w:val="de-CH"/>
        </w:rPr>
      </w:pPr>
      <w:r w:rsidRPr="002A3739">
        <w:rPr>
          <w:rFonts w:ascii="Arial" w:hAnsi="Arial" w:cs="Arial"/>
          <w:b/>
          <w:bCs/>
          <w:noProof/>
          <w:sz w:val="24"/>
          <w:szCs w:val="24"/>
          <w:lang w:val="de-CH"/>
        </w:rPr>
        <w:t>Muster-Schutzkonzept für Weiterbildungsanbieter/innen der Elternbildung auf Grundlage des Grobkonzepts des SVEB vom 4.5.2020</w:t>
      </w:r>
    </w:p>
    <w:p w14:paraId="718CED0F" w14:textId="466F4253" w:rsidR="002A3739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lang w:val="de-CH"/>
        </w:rPr>
      </w:pPr>
    </w:p>
    <w:p w14:paraId="355036F4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ADB673D" w14:textId="29BBF56F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b/>
          <w:bCs/>
          <w:noProof/>
          <w:sz w:val="20"/>
          <w:szCs w:val="20"/>
          <w:lang w:val="de-CH"/>
        </w:rPr>
        <w:t xml:space="preserve">Allgemeine Erläuterungen </w:t>
      </w:r>
    </w:p>
    <w:p w14:paraId="5E146028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(Quelle: Eidgenössisches Departement für Wirtschaft, Bildung und Forschung WBF, Staatssekretariat für Wirtschaft SECO. Stand 8. Juni 2020)</w:t>
      </w:r>
    </w:p>
    <w:p w14:paraId="4EB9C5EF" w14:textId="7C0E905A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Übertragung des neuen Coronavirus</w:t>
      </w:r>
    </w:p>
    <w:p w14:paraId="55C4C10F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7EB2EC7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Die drei Hauptübertragungswege des neuen Coronavirus (SARS-CoV-2) sind:</w:t>
      </w:r>
    </w:p>
    <w:p w14:paraId="246E50AD" w14:textId="77777777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Segoe UI Symbol" w:hAnsi="Segoe UI Symbol" w:cs="Segoe UI Symbol"/>
          <w:noProof/>
          <w:sz w:val="20"/>
          <w:szCs w:val="20"/>
          <w:lang w:val="de-CH"/>
        </w:rPr>
        <w:t>➢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 enger Kontakt: Wenn man zu einer erkrankten Person weniger als zwei Meter Abstand hält.</w:t>
      </w:r>
    </w:p>
    <w:p w14:paraId="3719C228" w14:textId="77777777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Segoe UI Symbol" w:hAnsi="Segoe UI Symbol" w:cs="Segoe UI Symbol"/>
          <w:noProof/>
          <w:sz w:val="20"/>
          <w:szCs w:val="20"/>
          <w:lang w:val="de-CH"/>
        </w:rPr>
        <w:t>➢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 Tröpfchen: Niest oder hustet eine erkrankte Person, können die Viren direkt auf die Schleimhäute von Nase, Mund oder Augen eines </w:t>
      </w:r>
    </w:p>
    <w:p w14:paraId="723A530B" w14:textId="6D481928" w:rsidR="002A3739" w:rsidRPr="002E4E47" w:rsidRDefault="002A3739" w:rsidP="002A3739">
      <w:pPr>
        <w:tabs>
          <w:tab w:val="left" w:pos="5103"/>
        </w:tabs>
        <w:spacing w:after="0"/>
        <w:ind w:left="284" w:hanging="426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ab/>
        <w:t>anderen Menschen gelangen.</w:t>
      </w:r>
    </w:p>
    <w:p w14:paraId="4290B705" w14:textId="77777777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Segoe UI Symbol" w:hAnsi="Segoe UI Symbol" w:cs="Segoe UI Symbol"/>
          <w:noProof/>
          <w:sz w:val="20"/>
          <w:szCs w:val="20"/>
          <w:lang w:val="de-CH"/>
        </w:rPr>
        <w:t>➢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 Hände: Ansteckende Tröpfchen gelangen beim Husten und Niesen oder Berühren der Schleimhäute auf die Hände. Von da aus werden </w:t>
      </w:r>
    </w:p>
    <w:p w14:paraId="44CA158E" w14:textId="21AF62D0" w:rsidR="002A3739" w:rsidRPr="002E4E47" w:rsidRDefault="002A3739" w:rsidP="002A3739">
      <w:pPr>
        <w:tabs>
          <w:tab w:val="left" w:pos="5103"/>
        </w:tabs>
        <w:spacing w:after="0"/>
        <w:ind w:left="284" w:hanging="284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ab/>
        <w:t xml:space="preserve">die Viren auf Oberflächen übertragen. Eine andere Person kann so die Viren auf ihre Hände übertragen und so gelangen sie an Mund, </w:t>
      </w:r>
    </w:p>
    <w:p w14:paraId="17A9C127" w14:textId="6EE592C6" w:rsidR="002A3739" w:rsidRPr="002E4E47" w:rsidRDefault="002A3739" w:rsidP="002A3739">
      <w:pPr>
        <w:tabs>
          <w:tab w:val="left" w:pos="5103"/>
        </w:tabs>
        <w:spacing w:after="0"/>
        <w:ind w:left="284" w:hanging="284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ab/>
        <w:t>Nase oder Augen, wenn man sich im Gesicht berührt.</w:t>
      </w:r>
    </w:p>
    <w:p w14:paraId="4C8CB803" w14:textId="77777777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</w:p>
    <w:p w14:paraId="6663C377" w14:textId="4D7C241B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b/>
          <w:bCs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b/>
          <w:bCs/>
          <w:noProof/>
          <w:sz w:val="20"/>
          <w:szCs w:val="20"/>
          <w:lang w:val="de-CH"/>
        </w:rPr>
        <w:t>Schutz gegen Übertragung</w:t>
      </w:r>
    </w:p>
    <w:p w14:paraId="2E81F18F" w14:textId="77777777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</w:p>
    <w:p w14:paraId="1C4EA551" w14:textId="77777777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Es gibt drei Grundprinzipien zur Verhütung von Übertragungen:</w:t>
      </w:r>
    </w:p>
    <w:p w14:paraId="1028DC49" w14:textId="77777777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Segoe UI Symbol" w:hAnsi="Segoe UI Symbol" w:cs="Segoe UI Symbol"/>
          <w:noProof/>
          <w:sz w:val="20"/>
          <w:szCs w:val="20"/>
          <w:lang w:val="de-CH"/>
        </w:rPr>
        <w:t>➢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 Distanzhalten, Sauberkeit, Oberflächendesinfektion und Händehygiene</w:t>
      </w:r>
    </w:p>
    <w:p w14:paraId="0A97976B" w14:textId="77777777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Segoe UI Symbol" w:hAnsi="Segoe UI Symbol" w:cs="Segoe UI Symbol"/>
          <w:noProof/>
          <w:sz w:val="20"/>
          <w:szCs w:val="20"/>
          <w:lang w:val="de-CH"/>
        </w:rPr>
        <w:t>➢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 besonders gefährdete Personen schützen</w:t>
      </w:r>
    </w:p>
    <w:p w14:paraId="74988E81" w14:textId="3AF460C0" w:rsidR="002A3739" w:rsidRPr="002E4E47" w:rsidRDefault="002A3739" w:rsidP="002A3739">
      <w:p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Segoe UI Symbol" w:hAnsi="Segoe UI Symbol" w:cs="Segoe UI Symbol"/>
          <w:noProof/>
          <w:sz w:val="20"/>
          <w:szCs w:val="20"/>
          <w:lang w:val="de-CH"/>
        </w:rPr>
        <w:t>➢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 soziale und berufliche Trennung von Erkrankten und von Personen, die engen Kontakt zu Erkrankten hatten</w:t>
      </w:r>
    </w:p>
    <w:p w14:paraId="4C308296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B9FD244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Die Grundsätze zur Prävention der Übertragung beruhen auf den oben genannten Hauptübertragungswegen.</w:t>
      </w:r>
    </w:p>
    <w:p w14:paraId="5D5247A7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Die Übertragung durch engeren Kontakt, sowie die Übertragung durch Tröpfchen, können durch mindestens zwei Meter Abstandhalten oder </w:t>
      </w:r>
    </w:p>
    <w:p w14:paraId="3893C06A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physische Barrieren verhindert werden. Um die Übertragung über die Hände zu vermeiden, ist eine regelmässige und gründliche Handhygiene </w:t>
      </w:r>
    </w:p>
    <w:p w14:paraId="65266F59" w14:textId="6E577A1B" w:rsidR="002A3739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durch alle Personen sowie die Reinigung häufig berührter Oberflächen wichtig.</w:t>
      </w:r>
    </w:p>
    <w:p w14:paraId="2CF45924" w14:textId="350C9352" w:rsidR="002E4E47" w:rsidRDefault="002E4E47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3E7C7114" w14:textId="77777777" w:rsidR="002E4E47" w:rsidRPr="002E4E47" w:rsidRDefault="002E4E47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F79762D" w14:textId="7EF99D10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b/>
          <w:bCs/>
          <w:noProof/>
          <w:sz w:val="20"/>
          <w:szCs w:val="20"/>
          <w:lang w:val="de-CH"/>
        </w:rPr>
        <w:lastRenderedPageBreak/>
        <w:t>Distanzhalten und Hygiene</w:t>
      </w:r>
    </w:p>
    <w:p w14:paraId="490B6400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1B76255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Infizierte Personen können vor, während und nach Auftreten von COVID-19-Symptomen ansteckend sein. Daher müssen sich auch Personen </w:t>
      </w:r>
    </w:p>
    <w:p w14:paraId="43442361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ohne Symptome so verhalten, als wären sie ansteckend (Distanz zu anderen Menschen wahren). Dafür gibt es Hygiene- und Verhaltensregeln </w:t>
      </w:r>
    </w:p>
    <w:p w14:paraId="280E2B8A" w14:textId="55083123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des BAG der Kampagne «So schützen wir uns».</w:t>
      </w:r>
    </w:p>
    <w:p w14:paraId="3651DD16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2A904CE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Beispiele für Massnahmen sind: Homeoffice, bestimmte Dienstleitungen nicht anbieten, regelmässig Hände waschen und trocknen mit sauberem</w:t>
      </w:r>
    </w:p>
    <w:p w14:paraId="692A2B19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Handtuch (wenn möglich Wegwerf-Papiertuch oder einmal benutzbare Stoffhandtuchrolle, Handtrockner vermeiden), mindestens zwei Meter </w:t>
      </w:r>
    </w:p>
    <w:p w14:paraId="11C45D3D" w14:textId="484DC8EE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Abstand halten, regelmässiges Reinigen von häufig berührten Oberflächen, Begrenzen der Anzahl </w:t>
      </w:r>
      <w:r w:rsidRPr="00EA3A93">
        <w:rPr>
          <w:rFonts w:ascii="Arial" w:hAnsi="Arial" w:cs="Arial"/>
          <w:noProof/>
          <w:sz w:val="20"/>
          <w:szCs w:val="20"/>
          <w:lang w:val="de-CH"/>
        </w:rPr>
        <w:t>Personen pro m2.</w:t>
      </w:r>
    </w:p>
    <w:p w14:paraId="6B223909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3539AA01" w14:textId="7B9A5C22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Seit dem 8. Juni ist es in der Weiterbildung möglich, im Präsenzunterricht (auch in grösseren Gruppen) den Mindestabstand von 2 Metern zu </w:t>
      </w:r>
    </w:p>
    <w:p w14:paraId="003BAEBA" w14:textId="6BCD7351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unterschreiten, sofern die </w:t>
      </w:r>
      <w:r w:rsidRPr="00EA3A93">
        <w:rPr>
          <w:rFonts w:ascii="Arial" w:hAnsi="Arial" w:cs="Arial"/>
          <w:noProof/>
          <w:sz w:val="20"/>
          <w:szCs w:val="20"/>
          <w:lang w:val="de-CH"/>
        </w:rPr>
        <w:t>Kontaktdaten / Präsenzlisten erfasst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 werden.</w:t>
      </w:r>
    </w:p>
    <w:p w14:paraId="43CDEB14" w14:textId="4DC03375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CAAB831" w14:textId="02BFAA8F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b/>
          <w:bCs/>
          <w:noProof/>
          <w:sz w:val="20"/>
          <w:szCs w:val="20"/>
          <w:lang w:val="de-CH"/>
        </w:rPr>
        <w:t>Besonders gefährdete Personen schützen</w:t>
      </w:r>
    </w:p>
    <w:p w14:paraId="0DFED1D2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0"/>
          <w:szCs w:val="20"/>
          <w:lang w:val="de-CH"/>
        </w:rPr>
      </w:pPr>
    </w:p>
    <w:p w14:paraId="0C68E022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Personen über 65 Jahren oder mit schweren chronischen Erkrankungen (s. COVID-19-Verordnung 2) gelten als besonders gefährdet, einen </w:t>
      </w:r>
    </w:p>
    <w:p w14:paraId="2E6B4046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schweren Krankheitsverlauf zu erleiden. Bei besonders gefährdeten Personen müssen deshalb zusätzliche Massnahmen ergriffen werden, damit </w:t>
      </w:r>
    </w:p>
    <w:p w14:paraId="638D9665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sie sich nicht anstecken. Nur dadurch kann eine hohe Sterblichkeit an COVID-19 vermieden werden. Besonders gefährdete Personen halten sich </w:t>
      </w:r>
    </w:p>
    <w:p w14:paraId="49CF9940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weiterhin an die Schutzmassnahmen des BAG und bleiben − wenn immer möglich − zu Hause. Der Schutz von besonders gefährdeten </w:t>
      </w:r>
    </w:p>
    <w:p w14:paraId="3C37100E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Mitarbeitenden ist in der COVID-19 Verordnung 2 ausführlich geregelt. Weitere Informationen dazu finden Sie unter www.bag-coronavirus.ch. </w:t>
      </w:r>
    </w:p>
    <w:p w14:paraId="276FC0D4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Beispiele für Massnahmen sind: Homeoffice, Arbeiten in Bereichen die keinen Kundenkontakt erfordern, physische Barrieren, Einrichten von </w:t>
      </w:r>
    </w:p>
    <w:p w14:paraId="05455365" w14:textId="03C41CAB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Zeitfenstern für besonders gefährdete Personen.</w:t>
      </w:r>
    </w:p>
    <w:p w14:paraId="158C7928" w14:textId="4910AD60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CF6AFE0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b/>
          <w:bCs/>
          <w:noProof/>
          <w:sz w:val="20"/>
          <w:szCs w:val="20"/>
          <w:lang w:val="de-CH"/>
        </w:rPr>
        <w:t xml:space="preserve">Spezifische Massnahmen in der Kinderbetreuung </w:t>
      </w:r>
    </w:p>
    <w:p w14:paraId="4F9CFD04" w14:textId="3EC5F7B2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(Angaben Amt für Jugend- und Berufsberatung, Geschäftsstelle Elternbildung Kanton Zürich)</w:t>
      </w:r>
    </w:p>
    <w:p w14:paraId="4BBC40E7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54A36C8D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Bei einigen Elternbildungsangeboten besteht ein Kinderbetreuungsangebot. Der Entscheid, ob dieses tatsächlich angeboten wird, ist situativ je </w:t>
      </w:r>
    </w:p>
    <w:p w14:paraId="1C883EDB" w14:textId="77777777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nach Angebot, Anzahl Teilnehmende, bzw. Kinder, Räumlichkeiten und Vorgaben des Durchführungsortes und in Absprache mit </w:t>
      </w:r>
    </w:p>
    <w:p w14:paraId="5FDB18A5" w14:textId="3B945E39" w:rsidR="002A3739" w:rsidRPr="002E4E47" w:rsidRDefault="002A3739" w:rsidP="002A3739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Kooperationspartnern zu treffen.</w:t>
      </w:r>
    </w:p>
    <w:p w14:paraId="665DEE54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lastRenderedPageBreak/>
        <w:t xml:space="preserve">Gemäss expliziter Kommunikation des BAG spielen „kleine“ Kinder kaum eine Rolle bei der Ausbreitung der COVID-19-Pandemie. Auf Grund </w:t>
      </w:r>
    </w:p>
    <w:p w14:paraId="3C8CE77B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dieser Ausgangslage sind Einschränkungen zur Eindämmung – wie Abstandsregeln bei kleinen Kindern untereinander und zwischen Kind und </w:t>
      </w:r>
    </w:p>
    <w:p w14:paraId="049920CB" w14:textId="64115B04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Betreuungsperson sowie starre Regulierung von Gruppengrösse und Gruppenzusammensetzung nicht verhältnismä</w:t>
      </w:r>
      <w:r w:rsidR="00EA3A93" w:rsidRPr="00EA3A93">
        <w:rPr>
          <w:rFonts w:ascii="Arial" w:hAnsi="Arial" w:cs="Arial"/>
          <w:noProof/>
          <w:sz w:val="20"/>
          <w:szCs w:val="20"/>
          <w:lang w:val="de-CH"/>
        </w:rPr>
        <w:t>s</w:t>
      </w:r>
      <w:r w:rsidRPr="00EA3A93">
        <w:rPr>
          <w:rFonts w:ascii="Arial" w:hAnsi="Arial" w:cs="Arial"/>
          <w:noProof/>
          <w:sz w:val="20"/>
          <w:szCs w:val="20"/>
          <w:lang w:val="de-CH"/>
        </w:rPr>
        <w:t>sig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. Ältere Kinder und </w:t>
      </w:r>
    </w:p>
    <w:p w14:paraId="018BCDB0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insbesondere Jugendliche spielen potenziell eine leicht grössere Rolle bei der Ausbreitung der COVID-19-Pandemie. Eine grundsätzliche </w:t>
      </w:r>
    </w:p>
    <w:p w14:paraId="6B5E866B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Information darüber erfolgt an Anfang der Kurse, die eine Kinderbetreuung anbieten. </w:t>
      </w:r>
    </w:p>
    <w:p w14:paraId="24579A87" w14:textId="748BE105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KinderbetreuerInnen (KiBe) halten immer die gültige Distanzregeln (2 Meter) zu anderen Erwachsenen und zu anderen KiBe ein. </w:t>
      </w:r>
    </w:p>
    <w:p w14:paraId="4FD00263" w14:textId="4F8F4AC8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Der Abstand von 2 Metern zwischen KiBe und Kind sowie zwischen Kind und Kind muss nicht eingehalten werden. Die Sicherstellung der </w:t>
      </w:r>
    </w:p>
    <w:p w14:paraId="79F86588" w14:textId="77777777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Grundbedürfnisse und der positiven Entwicklung geht dieser Regel vor und ist - je jünger das Kind umso mehr – von höchster Relevanz.</w:t>
      </w:r>
    </w:p>
    <w:p w14:paraId="495BFCE1" w14:textId="4734C7D4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KiBe waschen sich regelmässig und gründlich die Hände. </w:t>
      </w:r>
    </w:p>
    <w:p w14:paraId="690121EC" w14:textId="6DFFDD3A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Beim Bringen und Abholen gilt es, Wartezeiten, Versammlungen von Eltern in und vor der Institution sowie den engen </w:t>
      </w:r>
      <w:r w:rsidRPr="00EA3A93">
        <w:rPr>
          <w:rFonts w:ascii="Arial" w:hAnsi="Arial" w:cs="Arial"/>
          <w:noProof/>
          <w:sz w:val="20"/>
          <w:szCs w:val="20"/>
          <w:lang w:val="de-CH"/>
        </w:rPr>
        <w:t>Kontakt</w:t>
      </w:r>
      <w:r w:rsidR="008168C3" w:rsidRPr="00EA3A93">
        <w:rPr>
          <w:rFonts w:ascii="Arial" w:hAnsi="Arial" w:cs="Arial"/>
          <w:noProof/>
          <w:sz w:val="20"/>
          <w:szCs w:val="20"/>
          <w:lang w:val="de-CH"/>
        </w:rPr>
        <w:t xml:space="preserve"> </w:t>
      </w:r>
      <w:r w:rsidRPr="00EA3A93">
        <w:rPr>
          <w:rFonts w:ascii="Arial" w:hAnsi="Arial" w:cs="Arial"/>
          <w:noProof/>
          <w:sz w:val="20"/>
          <w:szCs w:val="20"/>
          <w:lang w:val="de-CH"/>
        </w:rPr>
        <w:t>zwischen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 </w:t>
      </w:r>
    </w:p>
    <w:p w14:paraId="6B7F40EF" w14:textId="77777777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den Familien und den KiBe zu vermeiden. </w:t>
      </w:r>
    </w:p>
    <w:p w14:paraId="0BEB07BD" w14:textId="702FBF61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Regelmässige Reinigung von Oberflächen und Gegenständen sowie Räumlichkeiten, insbesondere Stellen, die oft angefasst werden, wie </w:t>
      </w:r>
    </w:p>
    <w:p w14:paraId="52949B53" w14:textId="77777777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z.B. Türklinken, Lichtschalter, Treppengeländer und Armaturen. </w:t>
      </w:r>
    </w:p>
    <w:p w14:paraId="2A17ABCD" w14:textId="72CDCE64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Kinder waschen sich vor und am Ende der Betreuungszeit, nach Toilettengang, vor und nach dem </w:t>
      </w:r>
      <w:r w:rsidRPr="00EA3A93">
        <w:rPr>
          <w:rFonts w:ascii="Arial" w:hAnsi="Arial" w:cs="Arial"/>
          <w:noProof/>
          <w:sz w:val="20"/>
          <w:szCs w:val="20"/>
          <w:lang w:val="de-CH"/>
        </w:rPr>
        <w:t>Essen, etc</w:t>
      </w: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. zusammen mit der KiBE </w:t>
      </w:r>
    </w:p>
    <w:p w14:paraId="6926997B" w14:textId="77777777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gründlich die Hände. </w:t>
      </w:r>
    </w:p>
    <w:p w14:paraId="08DB04DD" w14:textId="5C73D0BB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Über die Massnahmen im Zusammenhang mit der Kinderbetreuung werden die KursteilnehmerInnen, die Kinder in der Kinderbetreuung </w:t>
      </w:r>
    </w:p>
    <w:p w14:paraId="55564B74" w14:textId="3828E06C" w:rsid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angemeldet haben, informiert.</w:t>
      </w:r>
    </w:p>
    <w:p w14:paraId="13366AF3" w14:textId="77777777" w:rsidR="002E4E47" w:rsidRPr="002E4E47" w:rsidRDefault="002E4E47" w:rsidP="002E4E47">
      <w:pPr>
        <w:numPr>
          <w:ilvl w:val="0"/>
          <w:numId w:val="18"/>
        </w:numPr>
        <w:spacing w:after="0"/>
        <w:ind w:hanging="720"/>
        <w:rPr>
          <w:rFonts w:ascii="Arial" w:hAnsi="Arial" w:cs="Arial"/>
          <w:noProof/>
          <w:sz w:val="20"/>
          <w:szCs w:val="20"/>
          <w:lang w:val="de-CH"/>
        </w:rPr>
      </w:pPr>
    </w:p>
    <w:p w14:paraId="6A9991AE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Soziale und berufliche Trennung von Erkrankten und von Personen, die engen Kontakt zu Erkrankten hatten</w:t>
      </w:r>
    </w:p>
    <w:p w14:paraId="2076B9AC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Es muss verhindert werden, dass erkrankte Personen andere Menschen anstecken. Kranke Personen sollen zu Hause bleiben. Wenn sie </w:t>
      </w:r>
    </w:p>
    <w:p w14:paraId="05BDBFD3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rausgehen müssen, sollen diese eine Hygienemaske (chirurgische Maske / OP-Maske) tragen. Dafür gibt es die Anweisungen des BAG zu SelbstIsolation und Selbst-Quarantäne. Der Arbeitgeber ist verpflichtet, zum Schutz der Gesundheit der übrigen Mitarbeitenden, allen Beschäftigten zu </w:t>
      </w:r>
    </w:p>
    <w:p w14:paraId="45EF7A83" w14:textId="29B1AC58" w:rsid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ermöglichen, die Anweisungen des BAG einzuhalten.</w:t>
      </w:r>
    </w:p>
    <w:p w14:paraId="202D6B10" w14:textId="0970F60B" w:rsid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D9BC46F" w14:textId="6BCBB841" w:rsid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1687EF7" w14:textId="20DB8C32" w:rsid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219E1210" w14:textId="4827C21F" w:rsid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384EFA56" w14:textId="48E699F2" w:rsid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51ACB78C" w14:textId="6A0A5F82" w:rsid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B8AC4C7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b/>
          <w:bCs/>
          <w:noProof/>
          <w:sz w:val="20"/>
          <w:szCs w:val="20"/>
          <w:lang w:val="de-CH"/>
        </w:rPr>
        <w:lastRenderedPageBreak/>
        <w:t>GRUNDREGELN</w:t>
      </w:r>
    </w:p>
    <w:p w14:paraId="35ABD5B8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Das Schutzkonzept des Unternehmens muss sicherstellen, dass die folgenden Vorgaben eingehalten werden. Für jede dieser Vorgaben müssen </w:t>
      </w:r>
    </w:p>
    <w:p w14:paraId="1C32BC01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 xml:space="preserve">ausreichende und angemessene Massnahmen vorgesehen werden. Der Arbeitgeber und Betriebsverantwortliche sind für die Auswahl und </w:t>
      </w:r>
    </w:p>
    <w:p w14:paraId="616322C4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Umsetzung dieser Massnahmen verantwortlich.</w:t>
      </w:r>
    </w:p>
    <w:p w14:paraId="3339A015" w14:textId="68D65884" w:rsidR="002E4E47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>Alle Personen im Unternehmen reinigen sich regelmässig die Hände.</w:t>
      </w:r>
    </w:p>
    <w:p w14:paraId="23071DBC" w14:textId="020EA988" w:rsidR="00F4278C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>Mitarbeitende und andere Personen halten 2m Abstand zueinander.</w:t>
      </w:r>
    </w:p>
    <w:p w14:paraId="6FA9187C" w14:textId="29954663" w:rsidR="002E4E47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 xml:space="preserve">Bedarfsgerechte regelmässige Reinigung von Oberflächen und Gegenständen nach Gebrauch, insbesondere, wenn diese von mehreren </w:t>
      </w:r>
    </w:p>
    <w:p w14:paraId="451D3619" w14:textId="77777777" w:rsidR="002E4E47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>Personen berührt werden.</w:t>
      </w:r>
    </w:p>
    <w:p w14:paraId="0CB12A09" w14:textId="2BE46A4D" w:rsidR="002E4E47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>Angemessener Schutz von besonders gefährdeten Personen</w:t>
      </w:r>
    </w:p>
    <w:p w14:paraId="03A663A7" w14:textId="09DB3A70" w:rsidR="002E4E47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>Kranke im Unternehmen nach Hause schicken und anweisen, die (Selbst-)Isolation gemäss BAG zu befolgen</w:t>
      </w:r>
    </w:p>
    <w:p w14:paraId="2149C2FB" w14:textId="4ACDA9B1" w:rsidR="002E4E47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>Berücksichtigung von spezifischen Aspekten der Arbeit und Arbeitssituationen, um den Schutz zu gewährleisten</w:t>
      </w:r>
    </w:p>
    <w:p w14:paraId="25C9CB56" w14:textId="16F0381C" w:rsidR="002E4E47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>Information der Mitarbeitenden und anderen betroffenen Personen über die Vorgaben und Massnahmen</w:t>
      </w:r>
    </w:p>
    <w:p w14:paraId="498A65E7" w14:textId="67D8E40F" w:rsidR="002E4E47" w:rsidRPr="00EA3A93" w:rsidRDefault="002E4E47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>Vorgaben im Management, um die Schutzmassnahmen effizient umzusetzen und anzupassen</w:t>
      </w:r>
    </w:p>
    <w:p w14:paraId="3BCE4B1E" w14:textId="46320F0F" w:rsidR="00F4278C" w:rsidRPr="00EA3A93" w:rsidRDefault="00F4278C" w:rsidP="00EA3A93">
      <w:pPr>
        <w:pStyle w:val="Listenabsatz"/>
        <w:numPr>
          <w:ilvl w:val="0"/>
          <w:numId w:val="37"/>
        </w:numPr>
        <w:tabs>
          <w:tab w:val="left" w:pos="5103"/>
        </w:tabs>
        <w:spacing w:after="0"/>
        <w:ind w:left="426" w:hanging="426"/>
        <w:rPr>
          <w:rFonts w:ascii="Arial" w:hAnsi="Arial" w:cs="Arial"/>
          <w:noProof/>
          <w:sz w:val="20"/>
          <w:szCs w:val="20"/>
          <w:lang w:val="de-CH"/>
        </w:rPr>
      </w:pPr>
      <w:r w:rsidRPr="00EA3A93">
        <w:rPr>
          <w:rFonts w:ascii="Arial" w:hAnsi="Arial" w:cs="Arial"/>
          <w:noProof/>
          <w:sz w:val="20"/>
          <w:szCs w:val="20"/>
          <w:lang w:val="de-CH"/>
        </w:rPr>
        <w:t xml:space="preserve">In öffentlichen Räumen </w:t>
      </w:r>
      <w:r w:rsidR="008168C3" w:rsidRPr="00EA3A93">
        <w:rPr>
          <w:rFonts w:ascii="Arial" w:hAnsi="Arial" w:cs="Arial"/>
          <w:noProof/>
          <w:sz w:val="20"/>
          <w:szCs w:val="20"/>
          <w:lang w:val="de-CH"/>
        </w:rPr>
        <w:t xml:space="preserve">und im öffentlichen Verkehr </w:t>
      </w:r>
      <w:r w:rsidRPr="00EA3A93">
        <w:rPr>
          <w:rFonts w:ascii="Arial" w:hAnsi="Arial" w:cs="Arial"/>
          <w:noProof/>
          <w:sz w:val="20"/>
          <w:szCs w:val="20"/>
          <w:lang w:val="de-CH"/>
        </w:rPr>
        <w:t>muss eine Schutzmaske getragen werden</w:t>
      </w:r>
    </w:p>
    <w:p w14:paraId="67E453FD" w14:textId="77777777" w:rsidR="002E4E47" w:rsidRP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2AFEDC6A" w14:textId="0B7B006C" w:rsidR="002E4E47" w:rsidRDefault="002E4E47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2E4E47">
        <w:rPr>
          <w:rFonts w:ascii="Arial" w:hAnsi="Arial" w:cs="Arial"/>
          <w:noProof/>
          <w:sz w:val="20"/>
          <w:szCs w:val="20"/>
          <w:lang w:val="de-CH"/>
        </w:rPr>
        <w:t>Weiterführende Informationen finden Sie auf der Seite des Bundesamtes für Gesundheitswesen BAG</w:t>
      </w:r>
      <w:r w:rsidR="00EA3A93">
        <w:rPr>
          <w:rFonts w:ascii="Arial" w:hAnsi="Arial" w:cs="Arial"/>
          <w:noProof/>
          <w:sz w:val="20"/>
          <w:szCs w:val="20"/>
          <w:lang w:val="de-CH"/>
        </w:rPr>
        <w:t xml:space="preserve"> </w:t>
      </w:r>
      <w:hyperlink r:id="rId8" w:anchor="-225985002" w:history="1">
        <w:r w:rsidR="00EA3A93" w:rsidRPr="00EA3A93">
          <w:rPr>
            <w:rStyle w:val="Hyperlink"/>
            <w:rFonts w:ascii="Arial" w:hAnsi="Arial" w:cs="Arial"/>
            <w:noProof/>
            <w:sz w:val="20"/>
            <w:szCs w:val="20"/>
            <w:lang w:val="de-CH"/>
          </w:rPr>
          <w:t>Link</w:t>
        </w:r>
      </w:hyperlink>
    </w:p>
    <w:p w14:paraId="45ABAF88" w14:textId="77777777" w:rsidR="008168C3" w:rsidRDefault="008168C3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A6EF475" w14:textId="1DA516FB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616F52EE" w14:textId="06CD53B3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E10A856" w14:textId="3016A876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704979B3" w14:textId="4DCEC921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106CFA2" w14:textId="4D5828C2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A206913" w14:textId="586BEC7F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3F5CA1DF" w14:textId="5FBACAC4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C01AA7B" w14:textId="06F5EC08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236C9CFD" w14:textId="18CF6496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67529DB0" w14:textId="677868EA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15DBC24" w14:textId="54077077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3C7278B2" w14:textId="0E8D1AFC" w:rsidR="003C52F1" w:rsidRDefault="003C52F1" w:rsidP="002E4E47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7CF2679D" w14:textId="0A59D49E" w:rsidR="004B4B24" w:rsidRPr="004B4B24" w:rsidRDefault="004B4B24" w:rsidP="004B4B24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0"/>
          <w:szCs w:val="20"/>
          <w:lang w:val="de-CH"/>
        </w:rPr>
      </w:pPr>
      <w:r w:rsidRPr="004B4B24">
        <w:rPr>
          <w:rFonts w:ascii="Arial" w:hAnsi="Arial" w:cs="Arial"/>
          <w:b/>
          <w:bCs/>
          <w:noProof/>
          <w:sz w:val="20"/>
          <w:szCs w:val="20"/>
          <w:lang w:val="de-CH"/>
        </w:rPr>
        <w:lastRenderedPageBreak/>
        <w:t xml:space="preserve">Massnahmen der Weiterbildungsanbieter zur Einhaltung der Hygiene- und Verhaltensregeln des Bundes bei Präsenzveranstaltungen </w:t>
      </w:r>
    </w:p>
    <w:p w14:paraId="7A7DFB4D" w14:textId="333E6733" w:rsidR="004B4B24" w:rsidRPr="004B4B24" w:rsidRDefault="004B4B24" w:rsidP="004B4B24">
      <w:pPr>
        <w:tabs>
          <w:tab w:val="left" w:pos="5103"/>
        </w:tabs>
        <w:spacing w:after="0"/>
        <w:rPr>
          <w:rFonts w:ascii="Arial" w:hAnsi="Arial" w:cs="Arial"/>
          <w:b/>
          <w:bCs/>
          <w:noProof/>
          <w:sz w:val="20"/>
          <w:szCs w:val="20"/>
          <w:lang w:val="de-CH"/>
        </w:rPr>
      </w:pPr>
      <w:r w:rsidRPr="004B4B24">
        <w:rPr>
          <w:rFonts w:ascii="Arial" w:hAnsi="Arial" w:cs="Arial"/>
          <w:b/>
          <w:bCs/>
          <w:noProof/>
          <w:sz w:val="20"/>
          <w:szCs w:val="20"/>
          <w:lang w:val="de-CH"/>
        </w:rPr>
        <w:t>zum Schutz der Teilnehmenden sowie der Ausbildenden</w:t>
      </w:r>
    </w:p>
    <w:p w14:paraId="7C09D309" w14:textId="77777777" w:rsidR="004B4B24" w:rsidRPr="004B4B24" w:rsidRDefault="004B4B24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2FAB0EC0" w14:textId="28823EFB" w:rsidR="004244C6" w:rsidRDefault="004B4B24" w:rsidP="004244C6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  <w:r w:rsidRPr="004B4B24">
        <w:rPr>
          <w:rFonts w:ascii="Arial" w:hAnsi="Arial" w:cs="Arial"/>
          <w:noProof/>
          <w:sz w:val="20"/>
          <w:szCs w:val="20"/>
          <w:lang w:val="de-CH"/>
        </w:rPr>
        <w:t xml:space="preserve">1. Massnahmen zur Einhaltung der Vorgaben des BAG betreffend </w:t>
      </w:r>
      <w:r w:rsidRPr="004B4B24">
        <w:rPr>
          <w:rFonts w:ascii="Arial" w:hAnsi="Arial" w:cs="Arial"/>
          <w:b/>
          <w:bCs/>
          <w:noProof/>
          <w:sz w:val="20"/>
          <w:szCs w:val="20"/>
          <w:lang w:val="de-CH"/>
        </w:rPr>
        <w:t>physischer Distanz</w:t>
      </w:r>
      <w:r w:rsidRPr="004B4B24">
        <w:rPr>
          <w:rFonts w:ascii="Arial" w:hAnsi="Arial" w:cs="Arial"/>
          <w:noProof/>
          <w:sz w:val="20"/>
          <w:szCs w:val="20"/>
          <w:lang w:val="de-CH"/>
        </w:rPr>
        <w:t xml:space="preserve">: </w:t>
      </w:r>
    </w:p>
    <w:p w14:paraId="4C4CF862" w14:textId="3FE1B898" w:rsidR="004244C6" w:rsidRDefault="004244C6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tbl>
      <w:tblPr>
        <w:tblStyle w:val="TableNormal"/>
        <w:tblW w:w="142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2"/>
        <w:gridCol w:w="7162"/>
      </w:tblGrid>
      <w:tr w:rsidR="004244C6" w:rsidRPr="00F63693" w14:paraId="3BD75256" w14:textId="77777777" w:rsidTr="00F63693">
        <w:trPr>
          <w:trHeight w:val="746"/>
        </w:trPr>
        <w:tc>
          <w:tcPr>
            <w:tcW w:w="7122" w:type="dxa"/>
            <w:shd w:val="clear" w:color="auto" w:fill="D9D9D9"/>
          </w:tcPr>
          <w:p w14:paraId="48E2DB7C" w14:textId="77777777" w:rsidR="004244C6" w:rsidRPr="00F63693" w:rsidRDefault="004244C6" w:rsidP="00425983">
            <w:pPr>
              <w:pStyle w:val="TableParagraph"/>
              <w:ind w:left="107" w:firstLine="0"/>
              <w:rPr>
                <w:b/>
                <w:sz w:val="20"/>
                <w:szCs w:val="20"/>
              </w:rPr>
            </w:pPr>
            <w:r w:rsidRPr="00F63693">
              <w:rPr>
                <w:b/>
                <w:sz w:val="20"/>
                <w:szCs w:val="20"/>
              </w:rPr>
              <w:t>Vorgaben Grobkonzept SVEB</w:t>
            </w:r>
          </w:p>
        </w:tc>
        <w:tc>
          <w:tcPr>
            <w:tcW w:w="7162" w:type="dxa"/>
            <w:shd w:val="clear" w:color="auto" w:fill="D9D9D9"/>
          </w:tcPr>
          <w:p w14:paraId="420B054E" w14:textId="77777777" w:rsidR="004244C6" w:rsidRPr="00F63693" w:rsidRDefault="004244C6" w:rsidP="00425983">
            <w:pPr>
              <w:pStyle w:val="TableParagraph"/>
              <w:ind w:left="107" w:firstLine="0"/>
              <w:rPr>
                <w:b/>
                <w:sz w:val="20"/>
                <w:szCs w:val="20"/>
              </w:rPr>
            </w:pPr>
            <w:proofErr w:type="spellStart"/>
            <w:r w:rsidRPr="00F63693">
              <w:rPr>
                <w:b/>
                <w:sz w:val="20"/>
                <w:szCs w:val="20"/>
              </w:rPr>
              <w:t>Massnahmen</w:t>
            </w:r>
            <w:proofErr w:type="spellEnd"/>
            <w:r w:rsidRPr="00F63693">
              <w:rPr>
                <w:b/>
                <w:sz w:val="20"/>
                <w:szCs w:val="20"/>
              </w:rPr>
              <w:t>, Ideen</w:t>
            </w:r>
          </w:p>
        </w:tc>
      </w:tr>
      <w:tr w:rsidR="004244C6" w:rsidRPr="00F63693" w14:paraId="2F369CC7" w14:textId="77777777" w:rsidTr="00F63693">
        <w:trPr>
          <w:trHeight w:val="3724"/>
        </w:trPr>
        <w:tc>
          <w:tcPr>
            <w:tcW w:w="7122" w:type="dxa"/>
          </w:tcPr>
          <w:p w14:paraId="7D87338D" w14:textId="6679CD0B" w:rsidR="004244C6" w:rsidRPr="00F63693" w:rsidRDefault="004244C6" w:rsidP="00F4278C">
            <w:pPr>
              <w:pStyle w:val="TableParagraph"/>
              <w:tabs>
                <w:tab w:val="left" w:pos="828"/>
              </w:tabs>
              <w:ind w:left="828" w:right="126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1.1.</w:t>
            </w:r>
            <w:r w:rsidRPr="00F63693">
              <w:rPr>
                <w:sz w:val="20"/>
                <w:szCs w:val="20"/>
              </w:rPr>
              <w:tab/>
              <w:t>In den Kurs</w:t>
            </w:r>
            <w:r w:rsidRPr="00EA3A93">
              <w:rPr>
                <w:sz w:val="20"/>
                <w:szCs w:val="20"/>
              </w:rPr>
              <w:t>-</w:t>
            </w:r>
            <w:r w:rsidR="008168C3" w:rsidRPr="00EA3A93">
              <w:rPr>
                <w:sz w:val="20"/>
                <w:szCs w:val="20"/>
              </w:rPr>
              <w:t xml:space="preserve"> </w:t>
            </w:r>
            <w:r w:rsidRPr="00EA3A93">
              <w:rPr>
                <w:sz w:val="20"/>
                <w:szCs w:val="20"/>
              </w:rPr>
              <w:t xml:space="preserve">und Gruppenräumen sowie in den Pausen- und Aufenthaltsräumen, Verkehrszonen werden die Sitzgelegenheiten so eingerichtet, dass die Teilnehmenden den </w:t>
            </w:r>
            <w:r w:rsidRPr="00EA3A93">
              <w:rPr>
                <w:b/>
                <w:color w:val="2E5395"/>
                <w:sz w:val="20"/>
                <w:szCs w:val="20"/>
              </w:rPr>
              <w:t xml:space="preserve">Abstand von 2 Meter </w:t>
            </w:r>
            <w:r w:rsidRPr="00EA3A93">
              <w:rPr>
                <w:sz w:val="20"/>
                <w:szCs w:val="20"/>
              </w:rPr>
              <w:t xml:space="preserve">untereinander und zu den Ausbildenden einhalten können. </w:t>
            </w:r>
            <w:r w:rsidR="00F4278C" w:rsidRPr="00EA3A93">
              <w:rPr>
                <w:sz w:val="20"/>
                <w:szCs w:val="20"/>
              </w:rPr>
              <w:t>Kurse mit mehr als 15 Personen müssen in öffentlichen Räumen abgehalten</w:t>
            </w:r>
            <w:r w:rsidR="00F4278C">
              <w:rPr>
                <w:sz w:val="20"/>
                <w:szCs w:val="20"/>
              </w:rPr>
              <w:t xml:space="preserve"> werden. Es müssen Schutzmasken getragen werden</w:t>
            </w:r>
          </w:p>
        </w:tc>
        <w:tc>
          <w:tcPr>
            <w:tcW w:w="7162" w:type="dxa"/>
          </w:tcPr>
          <w:p w14:paraId="46D193E5" w14:textId="77777777" w:rsidR="004244C6" w:rsidRPr="00EA3A93" w:rsidRDefault="004244C6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100"/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Unnötigen Körperkontakt vermeiden: kein</w:t>
            </w:r>
            <w:r w:rsidRPr="00EA3A93">
              <w:rPr>
                <w:spacing w:val="-4"/>
                <w:sz w:val="20"/>
                <w:szCs w:val="20"/>
              </w:rPr>
              <w:t xml:space="preserve"> </w:t>
            </w:r>
            <w:r w:rsidRPr="00EA3A93">
              <w:rPr>
                <w:sz w:val="20"/>
                <w:szCs w:val="20"/>
              </w:rPr>
              <w:t>Händeschütteln</w:t>
            </w:r>
          </w:p>
          <w:p w14:paraId="712392C7" w14:textId="1E0C84F3" w:rsidR="004244C6" w:rsidRPr="00EA3A93" w:rsidRDefault="00EA3A93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122"/>
              <w:ind w:right="885"/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Freie Stühle zwischen den einzelnen Sitzplätzen positionieren (als reserviert markieren oder umkehren, A</w:t>
            </w:r>
            <w:r w:rsidR="004244C6" w:rsidRPr="00EA3A93">
              <w:rPr>
                <w:sz w:val="20"/>
                <w:szCs w:val="20"/>
              </w:rPr>
              <w:t xml:space="preserve">bstände zwischen den Stühlen </w:t>
            </w:r>
            <w:r w:rsidR="004244C6" w:rsidRPr="00EA3A93">
              <w:rPr>
                <w:i/>
                <w:sz w:val="20"/>
                <w:szCs w:val="20"/>
              </w:rPr>
              <w:t>abmessen</w:t>
            </w:r>
            <w:r w:rsidR="008168C3" w:rsidRPr="00EA3A93">
              <w:rPr>
                <w:sz w:val="20"/>
                <w:szCs w:val="20"/>
              </w:rPr>
              <w:t xml:space="preserve"> </w:t>
            </w:r>
          </w:p>
          <w:p w14:paraId="7CC2CD48" w14:textId="77777777" w:rsidR="004244C6" w:rsidRPr="00EA3A93" w:rsidRDefault="004244C6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118"/>
              <w:ind w:right="1095"/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Zonen markieren (z.B. Arbeitszone, Wartezone, Bewegungszone) und nötige Markierungen</w:t>
            </w:r>
            <w:r w:rsidRPr="00EA3A93">
              <w:rPr>
                <w:spacing w:val="-12"/>
                <w:sz w:val="20"/>
                <w:szCs w:val="20"/>
              </w:rPr>
              <w:t xml:space="preserve"> </w:t>
            </w:r>
            <w:r w:rsidRPr="00EA3A93">
              <w:rPr>
                <w:sz w:val="20"/>
                <w:szCs w:val="20"/>
              </w:rPr>
              <w:t>anbringen</w:t>
            </w:r>
          </w:p>
          <w:p w14:paraId="584A4010" w14:textId="77777777" w:rsidR="004244C6" w:rsidRPr="00EA3A93" w:rsidRDefault="004244C6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Bodenmarkierungen</w:t>
            </w:r>
            <w:r w:rsidRPr="00EA3A93">
              <w:rPr>
                <w:spacing w:val="-3"/>
                <w:sz w:val="20"/>
                <w:szCs w:val="20"/>
              </w:rPr>
              <w:t xml:space="preserve"> </w:t>
            </w:r>
            <w:r w:rsidRPr="00EA3A93">
              <w:rPr>
                <w:sz w:val="20"/>
                <w:szCs w:val="20"/>
              </w:rPr>
              <w:t>anbringen</w:t>
            </w:r>
          </w:p>
          <w:p w14:paraId="338877DC" w14:textId="77777777" w:rsidR="004244C6" w:rsidRPr="00EA3A93" w:rsidRDefault="004244C6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122"/>
              <w:ind w:right="1215"/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Radius der Ausbildenden so einberechnen, dass der Schutzraum gegeben ist (z.B. Weg zu</w:t>
            </w:r>
            <w:r w:rsidRPr="00EA3A93">
              <w:rPr>
                <w:spacing w:val="-9"/>
                <w:sz w:val="20"/>
                <w:szCs w:val="20"/>
              </w:rPr>
              <w:t xml:space="preserve"> </w:t>
            </w:r>
            <w:r w:rsidRPr="00EA3A93">
              <w:rPr>
                <w:sz w:val="20"/>
                <w:szCs w:val="20"/>
              </w:rPr>
              <w:t>Flipchart)</w:t>
            </w:r>
          </w:p>
          <w:p w14:paraId="156B08CB" w14:textId="70C95EC1" w:rsidR="004244C6" w:rsidRPr="00EA3A93" w:rsidRDefault="004244C6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118"/>
              <w:ind w:right="301"/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Markierungen bei Eintritt Kursraum, Pausenraum, Toilette etc. anbringen</w:t>
            </w:r>
          </w:p>
          <w:p w14:paraId="7845171C" w14:textId="47C9B916" w:rsidR="00F4278C" w:rsidRPr="00EA3A93" w:rsidRDefault="00F4278C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118"/>
              <w:ind w:right="301"/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Masken bereitstellen, Kursteilnehmer über die Maskenpflicht informieren.</w:t>
            </w:r>
          </w:p>
          <w:p w14:paraId="20CE54EA" w14:textId="1225ABD8" w:rsidR="008168C3" w:rsidRPr="00EA3A93" w:rsidRDefault="008168C3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118"/>
              <w:ind w:right="301"/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Aktuelles Merkblatt COVID beim Eingang ersichtlich aufhängen</w:t>
            </w:r>
          </w:p>
          <w:p w14:paraId="463D0D5E" w14:textId="77777777" w:rsidR="004244C6" w:rsidRPr="00EA3A93" w:rsidRDefault="004244C6" w:rsidP="004244C6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  <w:tab w:val="left" w:pos="821"/>
              </w:tabs>
              <w:spacing w:before="121"/>
              <w:rPr>
                <w:sz w:val="20"/>
                <w:szCs w:val="20"/>
              </w:rPr>
            </w:pPr>
            <w:r w:rsidRPr="00EA3A93">
              <w:rPr>
                <w:sz w:val="20"/>
                <w:szCs w:val="20"/>
              </w:rPr>
              <w:t>Angebote online durchführen</w:t>
            </w:r>
          </w:p>
        </w:tc>
      </w:tr>
      <w:tr w:rsidR="004244C6" w:rsidRPr="008168C3" w14:paraId="36E9997B" w14:textId="77777777" w:rsidTr="00F63693">
        <w:trPr>
          <w:trHeight w:val="1130"/>
        </w:trPr>
        <w:tc>
          <w:tcPr>
            <w:tcW w:w="7122" w:type="dxa"/>
          </w:tcPr>
          <w:p w14:paraId="5D2938A9" w14:textId="77777777" w:rsidR="004244C6" w:rsidRPr="00F63693" w:rsidRDefault="004244C6" w:rsidP="00425983">
            <w:pPr>
              <w:pStyle w:val="TableParagraph"/>
              <w:tabs>
                <w:tab w:val="left" w:pos="828"/>
              </w:tabs>
              <w:ind w:left="828" w:right="349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lastRenderedPageBreak/>
              <w:t>1.2.</w:t>
            </w:r>
            <w:r w:rsidRPr="00F63693">
              <w:rPr>
                <w:sz w:val="20"/>
                <w:szCs w:val="20"/>
              </w:rPr>
              <w:tab/>
              <w:t xml:space="preserve">Die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Anzahl Teilnehmende </w:t>
            </w:r>
            <w:r w:rsidRPr="00F63693">
              <w:rPr>
                <w:sz w:val="20"/>
                <w:szCs w:val="20"/>
              </w:rPr>
              <w:t>wird entsprechend den Platzverhältnissen in den Kurs- und Gruppenräumen soweit reduziert, dass die Einhaltung der Abstandsregelung</w:t>
            </w:r>
            <w:r w:rsidRPr="00F63693">
              <w:rPr>
                <w:spacing w:val="-1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möglich</w:t>
            </w:r>
          </w:p>
          <w:p w14:paraId="116F9858" w14:textId="77777777" w:rsidR="004244C6" w:rsidRPr="00F63693" w:rsidRDefault="004244C6" w:rsidP="00425983">
            <w:pPr>
              <w:pStyle w:val="TableParagraph"/>
              <w:spacing w:before="0" w:line="232" w:lineRule="exact"/>
              <w:ind w:left="828" w:firstLine="0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ist.</w:t>
            </w:r>
          </w:p>
        </w:tc>
        <w:tc>
          <w:tcPr>
            <w:tcW w:w="7162" w:type="dxa"/>
          </w:tcPr>
          <w:p w14:paraId="01341F7F" w14:textId="77777777" w:rsidR="004244C6" w:rsidRPr="00F63693" w:rsidRDefault="004244C6" w:rsidP="004244C6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spacing w:before="100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nur Personen hereinlassen, die zur Veranstaltung</w:t>
            </w:r>
            <w:r w:rsidRPr="00F63693">
              <w:rPr>
                <w:spacing w:val="-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gehören</w:t>
            </w:r>
          </w:p>
          <w:p w14:paraId="47A8EF1A" w14:textId="3B72CD6E" w:rsidR="004244C6" w:rsidRPr="00F63693" w:rsidRDefault="004244C6" w:rsidP="004244C6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821"/>
              </w:tabs>
              <w:spacing w:before="119"/>
              <w:ind w:right="726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den Raum vorher abmessen: Können die Abstandsregeln eingehalten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werden?</w:t>
            </w:r>
          </w:p>
        </w:tc>
      </w:tr>
      <w:tr w:rsidR="004244C6" w:rsidRPr="008168C3" w14:paraId="296CCDBE" w14:textId="77777777" w:rsidTr="00F63693">
        <w:trPr>
          <w:trHeight w:val="1353"/>
        </w:trPr>
        <w:tc>
          <w:tcPr>
            <w:tcW w:w="7122" w:type="dxa"/>
            <w:tcBorders>
              <w:bottom w:val="single" w:sz="4" w:space="0" w:color="auto"/>
            </w:tcBorders>
          </w:tcPr>
          <w:p w14:paraId="3AB1CB3E" w14:textId="64001D0C" w:rsidR="004244C6" w:rsidRPr="00F63693" w:rsidRDefault="004244C6" w:rsidP="00425983">
            <w:pPr>
              <w:pStyle w:val="TableParagraph"/>
              <w:tabs>
                <w:tab w:val="left" w:pos="828"/>
              </w:tabs>
              <w:spacing w:before="122"/>
              <w:ind w:left="828" w:right="446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1.3.</w:t>
            </w:r>
            <w:r w:rsidRPr="00F63693">
              <w:rPr>
                <w:sz w:val="20"/>
                <w:szCs w:val="20"/>
              </w:rPr>
              <w:tab/>
              <w:t xml:space="preserve">Die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Unterrichtsgestaltung </w:t>
            </w:r>
            <w:r w:rsidRPr="00F63693">
              <w:rPr>
                <w:sz w:val="20"/>
                <w:szCs w:val="20"/>
              </w:rPr>
              <w:t>(insbe</w:t>
            </w:r>
            <w:r w:rsidR="00EA3A93">
              <w:rPr>
                <w:sz w:val="20"/>
                <w:szCs w:val="20"/>
              </w:rPr>
              <w:t>sondere</w:t>
            </w:r>
            <w:r w:rsidRPr="00F63693">
              <w:rPr>
                <w:sz w:val="20"/>
                <w:szCs w:val="20"/>
              </w:rPr>
              <w:t xml:space="preserve"> Methodenwahl) wird so angepasst, dass die Distanzregeln eingehalten werden können.</w:t>
            </w:r>
          </w:p>
        </w:tc>
        <w:tc>
          <w:tcPr>
            <w:tcW w:w="7162" w:type="dxa"/>
            <w:tcBorders>
              <w:bottom w:val="single" w:sz="4" w:space="0" w:color="auto"/>
            </w:tcBorders>
          </w:tcPr>
          <w:p w14:paraId="51CECEE8" w14:textId="77777777" w:rsidR="004244C6" w:rsidRPr="00F63693" w:rsidRDefault="004244C6" w:rsidP="004244C6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spacing w:before="103"/>
              <w:ind w:right="346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didaktische Planung unter Einbezug/Gewähren des «</w:t>
            </w:r>
            <w:proofErr w:type="spellStart"/>
            <w:r w:rsidRPr="00F63693">
              <w:rPr>
                <w:sz w:val="20"/>
                <w:szCs w:val="20"/>
              </w:rPr>
              <w:t>physical</w:t>
            </w:r>
            <w:proofErr w:type="spellEnd"/>
            <w:r w:rsidRPr="00F63693">
              <w:rPr>
                <w:sz w:val="20"/>
                <w:szCs w:val="20"/>
              </w:rPr>
              <w:t xml:space="preserve"> </w:t>
            </w:r>
            <w:proofErr w:type="spellStart"/>
            <w:r w:rsidRPr="00F63693">
              <w:rPr>
                <w:sz w:val="20"/>
                <w:szCs w:val="20"/>
              </w:rPr>
              <w:t>distancing</w:t>
            </w:r>
            <w:proofErr w:type="spellEnd"/>
            <w:r w:rsidRPr="00F63693">
              <w:rPr>
                <w:sz w:val="20"/>
                <w:szCs w:val="20"/>
              </w:rPr>
              <w:t>»</w:t>
            </w:r>
          </w:p>
          <w:p w14:paraId="05E47BC4" w14:textId="77777777" w:rsidR="004244C6" w:rsidRPr="00F63693" w:rsidRDefault="004244C6" w:rsidP="004244C6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spacing w:before="118"/>
              <w:ind w:right="285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 xml:space="preserve">genügend Zeit für </w:t>
            </w:r>
            <w:proofErr w:type="spellStart"/>
            <w:r w:rsidRPr="00F63693">
              <w:rPr>
                <w:sz w:val="20"/>
                <w:szCs w:val="20"/>
              </w:rPr>
              <w:t>Hygienemassnahmen</w:t>
            </w:r>
            <w:proofErr w:type="spellEnd"/>
            <w:r w:rsidRPr="00F63693">
              <w:rPr>
                <w:sz w:val="20"/>
                <w:szCs w:val="20"/>
              </w:rPr>
              <w:t xml:space="preserve"> und deren Instruktion einplanen</w:t>
            </w:r>
          </w:p>
        </w:tc>
      </w:tr>
      <w:tr w:rsidR="00F63693" w:rsidRPr="00F63693" w14:paraId="16235067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7C6F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ind w:right="140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1.4.</w:t>
            </w:r>
            <w:r w:rsidRPr="00F63693">
              <w:rPr>
                <w:sz w:val="20"/>
                <w:szCs w:val="20"/>
              </w:rPr>
              <w:tab/>
              <w:t xml:space="preserve">Die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Pausen </w:t>
            </w:r>
            <w:r w:rsidRPr="00F63693">
              <w:rPr>
                <w:sz w:val="20"/>
                <w:szCs w:val="20"/>
              </w:rPr>
              <w:t>werden nach Bedarf so gestaffelt, dass die Abstandsregeln auch in Pausen- und Aufenthaltsräumen sowie den WC Anlagen eingehalten werden</w:t>
            </w:r>
            <w:r w:rsidRPr="00F63693">
              <w:rPr>
                <w:spacing w:val="-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können.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820" w14:textId="77777777" w:rsidR="00F63693" w:rsidRPr="00F63693" w:rsidRDefault="00F63693" w:rsidP="00F63693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spacing w:before="100"/>
              <w:ind w:right="272"/>
              <w:rPr>
                <w:sz w:val="20"/>
                <w:szCs w:val="20"/>
              </w:rPr>
            </w:pPr>
            <w:proofErr w:type="spellStart"/>
            <w:r w:rsidRPr="00F63693">
              <w:rPr>
                <w:sz w:val="20"/>
                <w:szCs w:val="20"/>
              </w:rPr>
              <w:t>z.B</w:t>
            </w:r>
            <w:proofErr w:type="spellEnd"/>
            <w:r w:rsidRPr="00F63693">
              <w:rPr>
                <w:sz w:val="20"/>
                <w:szCs w:val="20"/>
              </w:rPr>
              <w:t xml:space="preserve"> Gruppenarbeit/Einzelarbeit während die eine Hälfte Pause macht</w:t>
            </w:r>
          </w:p>
          <w:p w14:paraId="7EBEC961" w14:textId="77777777" w:rsidR="00F63693" w:rsidRPr="00F63693" w:rsidRDefault="00F63693" w:rsidP="00F63693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spacing w:before="1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Aufenthaltszonen</w:t>
            </w:r>
            <w:r w:rsidRPr="00F63693">
              <w:rPr>
                <w:spacing w:val="-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festlegen</w:t>
            </w:r>
          </w:p>
          <w:p w14:paraId="7840928F" w14:textId="77777777" w:rsidR="00F63693" w:rsidRPr="00F63693" w:rsidRDefault="00F63693" w:rsidP="00F63693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spacing w:before="119"/>
              <w:ind w:right="614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ev. Mitbringen von eigenen Getränken (kein Gebrauch von Maschinen</w:t>
            </w:r>
            <w:r w:rsidRPr="00F63693">
              <w:rPr>
                <w:spacing w:val="-2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...)</w:t>
            </w:r>
          </w:p>
          <w:p w14:paraId="60436FC2" w14:textId="77777777" w:rsidR="00F63693" w:rsidRPr="00F63693" w:rsidRDefault="00F63693" w:rsidP="00F63693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  <w:tab w:val="left" w:pos="821"/>
              </w:tabs>
              <w:spacing w:before="1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siehe auch Punkt</w:t>
            </w:r>
            <w:r w:rsidRPr="00F63693">
              <w:rPr>
                <w:spacing w:val="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2.4</w:t>
            </w:r>
          </w:p>
        </w:tc>
      </w:tr>
      <w:tr w:rsidR="00F63693" w:rsidRPr="008168C3" w14:paraId="539EA5A9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4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3A9C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ind w:right="177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1.5.</w:t>
            </w:r>
            <w:r w:rsidRPr="00F63693">
              <w:rPr>
                <w:sz w:val="20"/>
                <w:szCs w:val="20"/>
              </w:rPr>
              <w:tab/>
              <w:t xml:space="preserve">Bei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Kundenschaltern </w:t>
            </w:r>
            <w:r w:rsidRPr="00F63693">
              <w:rPr>
                <w:sz w:val="20"/>
                <w:szCs w:val="20"/>
              </w:rPr>
              <w:t>werden Bodenmarkierungen angebracht, um die Einhaltung des Abstandes von mindestens 2 Metern zwischen den Kund/innen zu gewährleisten. An den Kundenschaltern werden nach Möglichkeit</w:t>
            </w:r>
            <w:r w:rsidRPr="00F63693">
              <w:rPr>
                <w:spacing w:val="-9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Plexiglasscheiben</w:t>
            </w:r>
          </w:p>
          <w:p w14:paraId="46655F8B" w14:textId="77777777" w:rsidR="00F63693" w:rsidRPr="00F63693" w:rsidRDefault="00F63693" w:rsidP="00425983">
            <w:pPr>
              <w:pStyle w:val="TableParagraph"/>
              <w:spacing w:before="0" w:line="233" w:lineRule="exact"/>
              <w:ind w:firstLine="0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oder andere Abtrennungen angebracht.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2E6A" w14:textId="77777777" w:rsidR="00F63693" w:rsidRPr="00F63693" w:rsidRDefault="00F63693" w:rsidP="00F63693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  <w:tab w:val="left" w:pos="821"/>
              </w:tabs>
              <w:spacing w:before="100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Anmeldeverfahren wenn möglich online</w:t>
            </w:r>
            <w:r w:rsidRPr="00F63693">
              <w:rPr>
                <w:spacing w:val="-6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durchführen</w:t>
            </w:r>
          </w:p>
          <w:p w14:paraId="737466F4" w14:textId="77777777" w:rsidR="00F63693" w:rsidRPr="00F63693" w:rsidRDefault="00F63693" w:rsidP="00F63693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  <w:tab w:val="left" w:pos="821"/>
              </w:tabs>
              <w:spacing w:before="119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Bezug Plexiglasscheiben z.B.</w:t>
            </w:r>
            <w:r w:rsidRPr="00F63693">
              <w:rPr>
                <w:color w:val="0462C1"/>
                <w:sz w:val="20"/>
                <w:szCs w:val="20"/>
              </w:rPr>
              <w:t xml:space="preserve"> </w:t>
            </w:r>
            <w:hyperlink r:id="rId9">
              <w:r w:rsidRPr="00F63693">
                <w:rPr>
                  <w:color w:val="0462C1"/>
                  <w:sz w:val="20"/>
                  <w:szCs w:val="20"/>
                  <w:u w:val="single" w:color="0462C1"/>
                </w:rPr>
                <w:t>hier</w:t>
              </w:r>
              <w:r w:rsidRPr="00F63693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F63693">
              <w:rPr>
                <w:sz w:val="20"/>
                <w:szCs w:val="20"/>
              </w:rPr>
              <w:t>und</w:t>
            </w:r>
            <w:r w:rsidRPr="00F63693">
              <w:rPr>
                <w:color w:val="0462C1"/>
                <w:sz w:val="20"/>
                <w:szCs w:val="20"/>
              </w:rPr>
              <w:t xml:space="preserve"> </w:t>
            </w:r>
            <w:hyperlink r:id="rId10">
              <w:r w:rsidRPr="00F63693">
                <w:rPr>
                  <w:color w:val="0462C1"/>
                  <w:sz w:val="20"/>
                  <w:szCs w:val="20"/>
                  <w:u w:val="single" w:color="0462C1"/>
                </w:rPr>
                <w:t>hier</w:t>
              </w:r>
              <w:r w:rsidRPr="00F63693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F63693">
              <w:rPr>
                <w:sz w:val="20"/>
                <w:szCs w:val="20"/>
              </w:rPr>
              <w:t>und</w:t>
            </w:r>
            <w:r w:rsidRPr="00F63693">
              <w:rPr>
                <w:color w:val="0462C1"/>
                <w:spacing w:val="-3"/>
                <w:sz w:val="20"/>
                <w:szCs w:val="20"/>
              </w:rPr>
              <w:t xml:space="preserve"> </w:t>
            </w:r>
            <w:hyperlink r:id="rId11">
              <w:r w:rsidRPr="00F63693">
                <w:rPr>
                  <w:color w:val="0462C1"/>
                  <w:sz w:val="20"/>
                  <w:szCs w:val="20"/>
                  <w:u w:val="single" w:color="0462C1"/>
                </w:rPr>
                <w:t>hier</w:t>
              </w:r>
            </w:hyperlink>
          </w:p>
        </w:tc>
      </w:tr>
      <w:tr w:rsidR="00F63693" w:rsidRPr="00F63693" w14:paraId="1F821407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2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A87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ind w:right="806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1.6.</w:t>
            </w:r>
            <w:r w:rsidRPr="00F63693">
              <w:rPr>
                <w:sz w:val="20"/>
                <w:szCs w:val="20"/>
              </w:rPr>
              <w:tab/>
              <w:t xml:space="preserve">Auch in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Verpflegungsstätten </w:t>
            </w:r>
            <w:r w:rsidRPr="00F63693">
              <w:rPr>
                <w:sz w:val="20"/>
                <w:szCs w:val="20"/>
              </w:rPr>
              <w:t>sind die Abstandsregeln einzuhalten. Wir verweisen auf das</w:t>
            </w:r>
            <w:r w:rsidRPr="00F63693">
              <w:rPr>
                <w:color w:val="0462C1"/>
                <w:sz w:val="20"/>
                <w:szCs w:val="20"/>
              </w:rPr>
              <w:t xml:space="preserve"> </w:t>
            </w:r>
            <w:hyperlink r:id="rId12">
              <w:r w:rsidRPr="00F63693">
                <w:rPr>
                  <w:color w:val="0462C1"/>
                  <w:sz w:val="20"/>
                  <w:szCs w:val="20"/>
                  <w:u w:val="single" w:color="0462C1"/>
                </w:rPr>
                <w:t>Schutzkonzept</w:t>
              </w:r>
              <w:r w:rsidRPr="00F63693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F63693">
              <w:rPr>
                <w:sz w:val="20"/>
                <w:szCs w:val="20"/>
              </w:rPr>
              <w:t xml:space="preserve">von </w:t>
            </w:r>
            <w:proofErr w:type="spellStart"/>
            <w:r w:rsidRPr="00F63693">
              <w:rPr>
                <w:sz w:val="20"/>
                <w:szCs w:val="20"/>
              </w:rPr>
              <w:t>GastroSuisse</w:t>
            </w:r>
            <w:proofErr w:type="spellEnd"/>
            <w:r w:rsidRPr="00F63693">
              <w:rPr>
                <w:sz w:val="20"/>
                <w:szCs w:val="20"/>
              </w:rPr>
              <w:t>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043" w14:textId="77777777" w:rsidR="00F63693" w:rsidRPr="00F63693" w:rsidRDefault="00F63693" w:rsidP="00F63693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  <w:tab w:val="left" w:pos="821"/>
              </w:tabs>
              <w:ind w:right="98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ev. Vorankündigung der TN bei der Verpflegungsstätte/Restaurant und vergewissern, dass Richtlinien eingehalten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werden</w:t>
            </w:r>
          </w:p>
          <w:p w14:paraId="79146C0C" w14:textId="77777777" w:rsidR="00F63693" w:rsidRPr="00F63693" w:rsidRDefault="00F63693" w:rsidP="00F63693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  <w:tab w:val="left" w:pos="821"/>
              </w:tabs>
              <w:spacing w:before="119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TN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anmelden</w:t>
            </w:r>
          </w:p>
        </w:tc>
      </w:tr>
      <w:tr w:rsidR="00F63693" w:rsidRPr="008168C3" w14:paraId="2E059F01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0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1A32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ind w:right="505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lastRenderedPageBreak/>
              <w:t>1.7.</w:t>
            </w:r>
            <w:r w:rsidRPr="00F63693">
              <w:rPr>
                <w:sz w:val="20"/>
                <w:szCs w:val="20"/>
              </w:rPr>
              <w:tab/>
              <w:t xml:space="preserve">Die Abstandsregelungen werden auch auf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Exkursionen </w:t>
            </w:r>
            <w:r w:rsidRPr="00F63693">
              <w:rPr>
                <w:sz w:val="20"/>
                <w:szCs w:val="20"/>
              </w:rPr>
              <w:t>im Freien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eingehalten.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DF36" w14:textId="77777777" w:rsidR="00F63693" w:rsidRPr="00F63693" w:rsidRDefault="00F63693" w:rsidP="00F63693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Veranstaltungen auch draussen</w:t>
            </w:r>
            <w:r w:rsidRPr="00F63693">
              <w:rPr>
                <w:spacing w:val="-4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planen</w:t>
            </w:r>
          </w:p>
          <w:p w14:paraId="51B3D56F" w14:textId="77777777" w:rsidR="00F63693" w:rsidRPr="00F63693" w:rsidRDefault="00F63693" w:rsidP="00F63693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spacing w:before="119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Vertraulichkeit gewähren</w:t>
            </w:r>
            <w:r w:rsidRPr="00F63693">
              <w:rPr>
                <w:spacing w:val="-4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(Zuhörer/innen?)</w:t>
            </w:r>
          </w:p>
          <w:p w14:paraId="7B0FF3B7" w14:textId="77777777" w:rsidR="00F63693" w:rsidRPr="00F63693" w:rsidRDefault="00F63693" w:rsidP="00F63693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spacing w:before="121"/>
              <w:ind w:right="15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 xml:space="preserve">Routen wählen, auf denen </w:t>
            </w:r>
            <w:proofErr w:type="spellStart"/>
            <w:r w:rsidRPr="00F63693">
              <w:rPr>
                <w:sz w:val="20"/>
                <w:szCs w:val="20"/>
              </w:rPr>
              <w:t>Distancing</w:t>
            </w:r>
            <w:proofErr w:type="spellEnd"/>
            <w:r w:rsidRPr="00F63693">
              <w:rPr>
                <w:sz w:val="20"/>
                <w:szCs w:val="20"/>
              </w:rPr>
              <w:t xml:space="preserve"> eingehalten werden kann (z.B. keine engen</w:t>
            </w:r>
            <w:r w:rsidRPr="00F63693">
              <w:rPr>
                <w:spacing w:val="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Treppen)</w:t>
            </w:r>
          </w:p>
        </w:tc>
      </w:tr>
      <w:tr w:rsidR="00F63693" w:rsidRPr="00F63693" w14:paraId="30EA8735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92"/>
        </w:trPr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B604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spacing w:before="123"/>
              <w:ind w:right="297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1.8.</w:t>
            </w:r>
            <w:r w:rsidRPr="00F63693">
              <w:rPr>
                <w:sz w:val="20"/>
                <w:szCs w:val="20"/>
              </w:rPr>
              <w:tab/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Aktivitäten mit höheren Übertragungsrisiken </w:t>
            </w:r>
            <w:r w:rsidRPr="00F63693">
              <w:rPr>
                <w:sz w:val="20"/>
                <w:szCs w:val="20"/>
              </w:rPr>
              <w:t xml:space="preserve">werden nach Möglichkeit vermieden, zum Beispiel Aktivitäten mit engen interpersonellen Kontakten oder </w:t>
            </w:r>
            <w:proofErr w:type="spellStart"/>
            <w:r w:rsidRPr="00F63693">
              <w:rPr>
                <w:sz w:val="20"/>
                <w:szCs w:val="20"/>
              </w:rPr>
              <w:t>grossem</w:t>
            </w:r>
            <w:proofErr w:type="spellEnd"/>
            <w:r w:rsidRPr="00F63693">
              <w:rPr>
                <w:sz w:val="20"/>
                <w:szCs w:val="20"/>
              </w:rPr>
              <w:t xml:space="preserve"> Personenaufkommen, wie Diplomfeiern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etc.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8A53" w14:textId="77777777" w:rsidR="00F63693" w:rsidRPr="00F63693" w:rsidRDefault="00F63693" w:rsidP="00F63693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before="123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Grundhaltung: keine solche Aktivitäten</w:t>
            </w:r>
            <w:r w:rsidRPr="00F63693">
              <w:rPr>
                <w:spacing w:val="-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einplanen</w:t>
            </w:r>
          </w:p>
          <w:p w14:paraId="5DE767F2" w14:textId="77777777" w:rsidR="00F63693" w:rsidRPr="00F63693" w:rsidRDefault="00F63693" w:rsidP="00F63693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spacing w:before="119"/>
              <w:ind w:right="223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Gruppenarbeiten mit genügend Abstand einplanen, vorher und danach Händewaschen</w:t>
            </w:r>
          </w:p>
          <w:p w14:paraId="118B87EF" w14:textId="77777777" w:rsidR="00F63693" w:rsidRPr="00F63693" w:rsidRDefault="00F63693" w:rsidP="00F63693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</w:tabs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kein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63693">
              <w:rPr>
                <w:sz w:val="20"/>
                <w:szCs w:val="20"/>
              </w:rPr>
              <w:t>Materialsharing</w:t>
            </w:r>
            <w:proofErr w:type="spellEnd"/>
          </w:p>
        </w:tc>
      </w:tr>
    </w:tbl>
    <w:p w14:paraId="32F57977" w14:textId="6187BAAD" w:rsidR="004244C6" w:rsidRDefault="004244C6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CD98C2E" w14:textId="77777777" w:rsidR="00F63693" w:rsidRPr="008168C3" w:rsidRDefault="00F63693" w:rsidP="00F63693">
      <w:pPr>
        <w:pStyle w:val="Textkrper"/>
        <w:spacing w:before="141"/>
        <w:ind w:left="112"/>
        <w:rPr>
          <w:lang w:val="de-CH"/>
        </w:rPr>
      </w:pPr>
      <w:r w:rsidRPr="008168C3">
        <w:rPr>
          <w:b/>
          <w:lang w:val="de-CH"/>
        </w:rPr>
        <w:t xml:space="preserve">Sonderregelung </w:t>
      </w:r>
      <w:r w:rsidRPr="008168C3">
        <w:rPr>
          <w:lang w:val="de-CH"/>
        </w:rPr>
        <w:t>für Weiterbildungsangebote, in denen Körperkontakt unvermeidlich ist:</w:t>
      </w:r>
    </w:p>
    <w:p w14:paraId="2F117C47" w14:textId="6549CD51" w:rsidR="00F63693" w:rsidRDefault="00F636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0"/>
        <w:gridCol w:w="7234"/>
      </w:tblGrid>
      <w:tr w:rsidR="00F63693" w:rsidRPr="008168C3" w14:paraId="1CE6E628" w14:textId="77777777" w:rsidTr="00425983">
        <w:trPr>
          <w:trHeight w:val="1505"/>
        </w:trPr>
        <w:tc>
          <w:tcPr>
            <w:tcW w:w="7050" w:type="dxa"/>
          </w:tcPr>
          <w:p w14:paraId="232E5066" w14:textId="4031F8A6" w:rsidR="00F63693" w:rsidRPr="00F63693" w:rsidRDefault="00EA3A93" w:rsidP="00EA3A93">
            <w:pPr>
              <w:pStyle w:val="TableParagraph"/>
              <w:tabs>
                <w:tab w:val="left" w:pos="828"/>
              </w:tabs>
              <w:spacing w:before="123"/>
              <w:ind w:right="297" w:hanging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  <w:r w:rsidR="00160581" w:rsidRPr="00270BDF">
              <w:rPr>
                <w:sz w:val="20"/>
                <w:szCs w:val="20"/>
              </w:rPr>
              <w:t xml:space="preserve"> </w:t>
            </w:r>
            <w:r w:rsidR="00160581" w:rsidRPr="00270BDF">
              <w:rPr>
                <w:sz w:val="20"/>
                <w:szCs w:val="20"/>
              </w:rPr>
              <w:tab/>
            </w:r>
            <w:r w:rsidR="00F63693" w:rsidRPr="00F63693">
              <w:rPr>
                <w:sz w:val="20"/>
                <w:szCs w:val="20"/>
              </w:rPr>
              <w:t>Das Tragen von Masken für Teilnehmende und Ausbildende ist obligatorisch.</w:t>
            </w:r>
          </w:p>
        </w:tc>
        <w:tc>
          <w:tcPr>
            <w:tcW w:w="7234" w:type="dxa"/>
          </w:tcPr>
          <w:p w14:paraId="42CF11B3" w14:textId="2FCF3F3D" w:rsidR="00F63693" w:rsidRPr="00F63693" w:rsidRDefault="00F4278C" w:rsidP="00425983">
            <w:pPr>
              <w:pStyle w:val="TableParagraph"/>
              <w:ind w:left="110" w:right="3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allen öffentlichen Räumen gilt eine Maskentragepflicht</w:t>
            </w:r>
          </w:p>
        </w:tc>
      </w:tr>
    </w:tbl>
    <w:p w14:paraId="471F7AB8" w14:textId="66D7D83A" w:rsidR="00F63693" w:rsidRDefault="00F636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18F139F" w14:textId="1ACEEDAE" w:rsidR="00F63693" w:rsidRDefault="00F636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F80EE3A" w14:textId="603FDB85" w:rsidR="00EA3A93" w:rsidRDefault="00EA3A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CD55CDA" w14:textId="7057E15F" w:rsidR="00EA3A93" w:rsidRDefault="00EA3A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766DF2F8" w14:textId="730EFEDD" w:rsidR="00EA3A93" w:rsidRDefault="00EA3A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21545E58" w14:textId="77777777" w:rsidR="00EA3A93" w:rsidRDefault="00EA3A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6C71186F" w14:textId="49C33AD5" w:rsidR="00F63693" w:rsidRDefault="00F636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61B4D56B" w14:textId="77777777" w:rsidR="00F63693" w:rsidRDefault="00F636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2CEC7728" w14:textId="77777777" w:rsidR="00F63693" w:rsidRPr="008168C3" w:rsidRDefault="00F63693" w:rsidP="00F63693">
      <w:pPr>
        <w:pStyle w:val="Textkrper"/>
        <w:ind w:left="112"/>
        <w:rPr>
          <w:b/>
          <w:lang w:val="de-CH"/>
        </w:rPr>
      </w:pPr>
      <w:r w:rsidRPr="008168C3">
        <w:rPr>
          <w:b/>
          <w:lang w:val="de-CH"/>
        </w:rPr>
        <w:lastRenderedPageBreak/>
        <w:t>2.   Massnahmen zur Einhaltung der Vorgaben des BAG zur</w:t>
      </w:r>
      <w:r w:rsidRPr="008168C3">
        <w:rPr>
          <w:b/>
          <w:spacing w:val="-18"/>
          <w:lang w:val="de-CH"/>
        </w:rPr>
        <w:t xml:space="preserve"> </w:t>
      </w:r>
      <w:r w:rsidRPr="008168C3">
        <w:rPr>
          <w:b/>
          <w:lang w:val="de-CH"/>
        </w:rPr>
        <w:t>Hygiene.</w:t>
      </w:r>
    </w:p>
    <w:p w14:paraId="246E4426" w14:textId="2D9A5DC1" w:rsidR="00F63693" w:rsidRDefault="00F636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tbl>
      <w:tblPr>
        <w:tblStyle w:val="TableNormal"/>
        <w:tblW w:w="1428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6"/>
        <w:gridCol w:w="7328"/>
      </w:tblGrid>
      <w:tr w:rsidR="00F63693" w:rsidRPr="00F63693" w14:paraId="141E0624" w14:textId="77777777" w:rsidTr="00F63693">
        <w:trPr>
          <w:trHeight w:val="491"/>
        </w:trPr>
        <w:tc>
          <w:tcPr>
            <w:tcW w:w="6956" w:type="dxa"/>
            <w:shd w:val="clear" w:color="auto" w:fill="D9D9D9"/>
          </w:tcPr>
          <w:p w14:paraId="3FDF38C9" w14:textId="77777777" w:rsidR="00F63693" w:rsidRPr="00F63693" w:rsidRDefault="00F63693" w:rsidP="00425983">
            <w:pPr>
              <w:pStyle w:val="TableParagraph"/>
              <w:ind w:left="107" w:firstLine="0"/>
              <w:rPr>
                <w:b/>
                <w:sz w:val="20"/>
                <w:szCs w:val="20"/>
              </w:rPr>
            </w:pPr>
            <w:r w:rsidRPr="00F63693">
              <w:rPr>
                <w:b/>
                <w:sz w:val="20"/>
                <w:szCs w:val="20"/>
              </w:rPr>
              <w:t>Vorgaben Grobkonzept SVEB</w:t>
            </w:r>
          </w:p>
        </w:tc>
        <w:tc>
          <w:tcPr>
            <w:tcW w:w="7328" w:type="dxa"/>
            <w:shd w:val="clear" w:color="auto" w:fill="D9D9D9"/>
          </w:tcPr>
          <w:p w14:paraId="71924996" w14:textId="77777777" w:rsidR="00F63693" w:rsidRPr="00F63693" w:rsidRDefault="00F63693" w:rsidP="00425983">
            <w:pPr>
              <w:pStyle w:val="TableParagraph"/>
              <w:ind w:left="108" w:firstLine="0"/>
              <w:rPr>
                <w:b/>
                <w:sz w:val="20"/>
                <w:szCs w:val="20"/>
              </w:rPr>
            </w:pPr>
            <w:proofErr w:type="spellStart"/>
            <w:r w:rsidRPr="00F63693">
              <w:rPr>
                <w:b/>
                <w:sz w:val="20"/>
                <w:szCs w:val="20"/>
              </w:rPr>
              <w:t>Massnahmen</w:t>
            </w:r>
            <w:proofErr w:type="spellEnd"/>
          </w:p>
        </w:tc>
      </w:tr>
      <w:tr w:rsidR="00F63693" w:rsidRPr="008168C3" w14:paraId="4FA6EC8C" w14:textId="77777777" w:rsidTr="00EA3A93">
        <w:trPr>
          <w:trHeight w:val="2491"/>
        </w:trPr>
        <w:tc>
          <w:tcPr>
            <w:tcW w:w="6956" w:type="dxa"/>
            <w:tcBorders>
              <w:bottom w:val="single" w:sz="4" w:space="0" w:color="auto"/>
            </w:tcBorders>
          </w:tcPr>
          <w:p w14:paraId="5EDE564A" w14:textId="1FD62D64" w:rsidR="00F63693" w:rsidRPr="00F63693" w:rsidRDefault="00F63693" w:rsidP="00160581">
            <w:pPr>
              <w:pStyle w:val="TableParagraph"/>
              <w:ind w:left="873" w:right="231" w:hanging="851"/>
              <w:jc w:val="both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2.1.</w:t>
            </w:r>
            <w:r w:rsidR="00160581" w:rsidRPr="00270BDF">
              <w:rPr>
                <w:sz w:val="20"/>
                <w:szCs w:val="20"/>
              </w:rPr>
              <w:t xml:space="preserve"> </w:t>
            </w:r>
            <w:r w:rsidR="00160581" w:rsidRPr="00270BDF">
              <w:rPr>
                <w:sz w:val="20"/>
                <w:szCs w:val="20"/>
              </w:rPr>
              <w:tab/>
            </w:r>
            <w:r w:rsidRPr="00F63693">
              <w:rPr>
                <w:sz w:val="20"/>
                <w:szCs w:val="20"/>
              </w:rPr>
              <w:t xml:space="preserve">Beim Eingang, in Aufenthalts- und Pausenräumen sowie in den </w:t>
            </w:r>
            <w:r w:rsidR="00160581">
              <w:rPr>
                <w:sz w:val="20"/>
                <w:szCs w:val="20"/>
              </w:rPr>
              <w:t xml:space="preserve">  </w:t>
            </w:r>
            <w:r w:rsidR="00160581">
              <w:rPr>
                <w:sz w:val="20"/>
                <w:szCs w:val="20"/>
              </w:rPr>
              <w:br/>
              <w:t xml:space="preserve"> </w:t>
            </w:r>
            <w:r w:rsidRPr="00F63693">
              <w:rPr>
                <w:sz w:val="20"/>
                <w:szCs w:val="20"/>
              </w:rPr>
              <w:t xml:space="preserve">Kursräumen werden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Desinfektionsmittel </w:t>
            </w:r>
            <w:r w:rsidRPr="00F63693">
              <w:rPr>
                <w:sz w:val="20"/>
                <w:szCs w:val="20"/>
              </w:rPr>
              <w:t xml:space="preserve">oder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Möglichkeiten </w:t>
            </w:r>
            <w:r w:rsidR="00160581">
              <w:rPr>
                <w:b/>
                <w:color w:val="2E5395"/>
                <w:sz w:val="20"/>
                <w:szCs w:val="20"/>
              </w:rPr>
              <w:br/>
              <w:t xml:space="preserve">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zum Händewaschen </w:t>
            </w:r>
            <w:r w:rsidR="00F4278C">
              <w:rPr>
                <w:b/>
                <w:color w:val="2E5395"/>
                <w:sz w:val="20"/>
                <w:szCs w:val="20"/>
              </w:rPr>
              <w:t xml:space="preserve">sowie Masken </w:t>
            </w:r>
            <w:r w:rsidRPr="00F63693">
              <w:rPr>
                <w:sz w:val="20"/>
                <w:szCs w:val="20"/>
              </w:rPr>
              <w:t>zur Verfügung gestellt.</w:t>
            </w:r>
          </w:p>
        </w:tc>
        <w:tc>
          <w:tcPr>
            <w:tcW w:w="7328" w:type="dxa"/>
          </w:tcPr>
          <w:p w14:paraId="12A12C1A" w14:textId="77777777" w:rsidR="00F63693" w:rsidRPr="00F63693" w:rsidRDefault="00F63693" w:rsidP="00F63693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Hinweis auf allgemeine</w:t>
            </w:r>
            <w:r w:rsidRPr="00F63693">
              <w:rPr>
                <w:color w:val="944F71"/>
                <w:sz w:val="20"/>
                <w:szCs w:val="20"/>
              </w:rPr>
              <w:t xml:space="preserve"> </w:t>
            </w:r>
            <w:hyperlink r:id="rId13">
              <w:r w:rsidRPr="00F63693">
                <w:rPr>
                  <w:color w:val="944F71"/>
                  <w:sz w:val="20"/>
                  <w:szCs w:val="20"/>
                  <w:u w:val="single" w:color="944F71"/>
                </w:rPr>
                <w:t>Hygieneregeln</w:t>
              </w:r>
              <w:r w:rsidRPr="00F63693">
                <w:rPr>
                  <w:color w:val="944F71"/>
                  <w:sz w:val="20"/>
                  <w:szCs w:val="20"/>
                </w:rPr>
                <w:t xml:space="preserve"> </w:t>
              </w:r>
            </w:hyperlink>
            <w:r w:rsidRPr="00F63693">
              <w:rPr>
                <w:sz w:val="20"/>
                <w:szCs w:val="20"/>
              </w:rPr>
              <w:t>des</w:t>
            </w:r>
            <w:r w:rsidRPr="00F63693">
              <w:rPr>
                <w:spacing w:val="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BAG</w:t>
            </w:r>
          </w:p>
          <w:p w14:paraId="4C25A568" w14:textId="77777777" w:rsidR="00F63693" w:rsidRPr="00F63693" w:rsidRDefault="00F63693" w:rsidP="00F63693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21"/>
              <w:ind w:hanging="36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Aufstellen von</w:t>
            </w:r>
            <w:r w:rsidRPr="00F63693">
              <w:rPr>
                <w:spacing w:val="-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Hygienestationen</w:t>
            </w:r>
          </w:p>
          <w:p w14:paraId="5B4756F4" w14:textId="77777777" w:rsidR="00F63693" w:rsidRPr="00F63693" w:rsidRDefault="00F63693" w:rsidP="00F63693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19" w:line="242" w:lineRule="auto"/>
              <w:ind w:right="420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TN müssen bei Eintritt die Hände gemäss Schutzvorgaben mit Seife waschen oder, falls nicht möglich, Hände</w:t>
            </w:r>
            <w:r w:rsidRPr="00F63693">
              <w:rPr>
                <w:spacing w:val="-1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desinfizieren</w:t>
            </w:r>
          </w:p>
          <w:p w14:paraId="5ADFB61E" w14:textId="77777777" w:rsidR="00F63693" w:rsidRPr="00F63693" w:rsidRDefault="00F63693" w:rsidP="00F63693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16"/>
              <w:ind w:hanging="36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Flüssigseife verwenden, Spender mit dem Ellenbogen</w:t>
            </w:r>
            <w:r w:rsidRPr="00F63693">
              <w:rPr>
                <w:spacing w:val="-9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bedienen</w:t>
            </w:r>
          </w:p>
          <w:p w14:paraId="535A70D1" w14:textId="77777777" w:rsidR="00F63693" w:rsidRPr="00F63693" w:rsidRDefault="00F63693" w:rsidP="00F63693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119"/>
              <w:ind w:right="527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Alle Personen waschen sich regelmässig die Hände: Vor und nach Pausen, Toilettengang,</w:t>
            </w:r>
            <w:r w:rsidRPr="00F63693">
              <w:rPr>
                <w:spacing w:val="-4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Gruppenarbeiten..</w:t>
            </w:r>
          </w:p>
        </w:tc>
      </w:tr>
      <w:tr w:rsidR="00F63693" w:rsidRPr="008168C3" w14:paraId="7447E301" w14:textId="77777777" w:rsidTr="00EA3A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976" w14:textId="20EB1B45" w:rsidR="00F63693" w:rsidRPr="00F63693" w:rsidRDefault="00F63693" w:rsidP="00425983">
            <w:pPr>
              <w:pStyle w:val="TableParagraph"/>
              <w:ind w:right="700" w:hanging="721"/>
              <w:jc w:val="both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2.2.</w:t>
            </w:r>
            <w:r w:rsidR="00160581" w:rsidRPr="00270BDF">
              <w:rPr>
                <w:sz w:val="20"/>
                <w:szCs w:val="20"/>
              </w:rPr>
              <w:t xml:space="preserve"> </w:t>
            </w:r>
            <w:r w:rsidR="00160581" w:rsidRPr="00270BDF">
              <w:rPr>
                <w:sz w:val="20"/>
                <w:szCs w:val="20"/>
              </w:rPr>
              <w:tab/>
            </w:r>
            <w:r w:rsidR="00160581">
              <w:rPr>
                <w:sz w:val="20"/>
                <w:szCs w:val="20"/>
              </w:rPr>
              <w:t>I</w:t>
            </w:r>
            <w:r w:rsidRPr="00F63693">
              <w:rPr>
                <w:sz w:val="20"/>
                <w:szCs w:val="20"/>
              </w:rPr>
              <w:t xml:space="preserve">n allen Räumlichkeiten wird regelmässig und ausgiebig </w:t>
            </w:r>
            <w:r w:rsidRPr="00F63693">
              <w:rPr>
                <w:b/>
                <w:color w:val="2E5395"/>
                <w:sz w:val="20"/>
                <w:szCs w:val="20"/>
              </w:rPr>
              <w:t>gelüftet</w:t>
            </w:r>
            <w:r w:rsidRPr="00F63693">
              <w:rPr>
                <w:sz w:val="20"/>
                <w:szCs w:val="20"/>
              </w:rPr>
              <w:t>. Bei Räumen ohne Möglichkeit, die Fenster zu öffnen, wird die Lüftung entsprechend angepasst.</w:t>
            </w:r>
          </w:p>
        </w:tc>
        <w:tc>
          <w:tcPr>
            <w:tcW w:w="7328" w:type="dxa"/>
            <w:tcBorders>
              <w:left w:val="single" w:sz="4" w:space="0" w:color="auto"/>
              <w:bottom w:val="single" w:sz="4" w:space="0" w:color="auto"/>
            </w:tcBorders>
          </w:tcPr>
          <w:p w14:paraId="6434D32D" w14:textId="77777777" w:rsidR="00F63693" w:rsidRPr="00F63693" w:rsidRDefault="00F63693" w:rsidP="00F63693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ind w:hanging="36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Lüften in Planung</w:t>
            </w:r>
            <w:r w:rsidRPr="00F63693">
              <w:rPr>
                <w:spacing w:val="-5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miteinbeziehen</w:t>
            </w:r>
          </w:p>
          <w:p w14:paraId="599640FC" w14:textId="77777777" w:rsidR="00F63693" w:rsidRPr="00F63693" w:rsidRDefault="00F63693" w:rsidP="00F63693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121"/>
              <w:ind w:right="312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Alle 2h für 10 Min. in Räumen mit mechanischer Lüftung ist das nicht nötig (Lüftung nicht abstellen, sondern auf hoher Stufe laufen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lassen).</w:t>
            </w:r>
          </w:p>
        </w:tc>
      </w:tr>
      <w:tr w:rsidR="00F63693" w:rsidRPr="008168C3" w14:paraId="2E03B7CF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2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86F1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ind w:right="192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lastRenderedPageBreak/>
              <w:t>2.3.</w:t>
            </w:r>
            <w:r w:rsidRPr="00F63693">
              <w:rPr>
                <w:sz w:val="20"/>
                <w:szCs w:val="20"/>
              </w:rPr>
              <w:tab/>
              <w:t xml:space="preserve">Tische, Stühle, wiederverwendbare Kursutensilien (bspw. Flipchart-Stifte), Türgriffe, Liftknöpfe, Treppengeländer, Kaffeemaschinen und andere Objekte, die oft von mehreren Personen angefasst werden, werden </w:t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regelmässig gereinigt </w:t>
            </w:r>
            <w:r w:rsidRPr="00F63693">
              <w:rPr>
                <w:sz w:val="20"/>
                <w:szCs w:val="20"/>
              </w:rPr>
              <w:t>und nach Möglichkeit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desinfiziert.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C7B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ind w:right="375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Entfernen von unnötigen Gegenstanden, die angefasst werden könnten</w:t>
            </w:r>
          </w:p>
          <w:p w14:paraId="5481459C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before="121"/>
              <w:ind w:right="1568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Einmalwerkzeuge (Einwegmaterial) verwenden</w:t>
            </w:r>
            <w:r w:rsidRPr="00F63693">
              <w:rPr>
                <w:spacing w:val="-14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wo möglich/sinnvoll</w:t>
            </w:r>
          </w:p>
          <w:p w14:paraId="7E586415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ind w:right="1247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Reinigung mit handelsüblichem Reinigungsmittel oder Desinfektion</w:t>
            </w:r>
          </w:p>
          <w:p w14:paraId="200487D8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ind w:right="525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 xml:space="preserve">Pers. </w:t>
            </w:r>
            <w:proofErr w:type="spellStart"/>
            <w:r w:rsidRPr="00F63693">
              <w:rPr>
                <w:sz w:val="20"/>
                <w:szCs w:val="20"/>
              </w:rPr>
              <w:t>Flipchartstift</w:t>
            </w:r>
            <w:proofErr w:type="spellEnd"/>
            <w:r w:rsidRPr="00F63693">
              <w:rPr>
                <w:sz w:val="20"/>
                <w:szCs w:val="20"/>
              </w:rPr>
              <w:t>/Kundenmaterial pro TN, Desinfektion nach Beendigung der Veranstaltung oder TN bringen es selber</w:t>
            </w:r>
            <w:r w:rsidRPr="00F63693">
              <w:rPr>
                <w:spacing w:val="-12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mit</w:t>
            </w:r>
          </w:p>
          <w:p w14:paraId="68DC3A04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before="121"/>
              <w:ind w:hanging="357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Persönliches Material nicht herumliegen lassen</w:t>
            </w:r>
          </w:p>
          <w:p w14:paraId="63AA8F68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before="119"/>
              <w:ind w:hanging="357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Kein Anfassen von Gegenständen der anderen</w:t>
            </w:r>
            <w:r w:rsidRPr="00F63693">
              <w:rPr>
                <w:spacing w:val="-4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TN</w:t>
            </w:r>
          </w:p>
          <w:p w14:paraId="214C6E76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before="119"/>
              <w:ind w:hanging="357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Reinigung Mobiliar nach jeder</w:t>
            </w:r>
            <w:r w:rsidRPr="00F63693">
              <w:rPr>
                <w:spacing w:val="-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Veranstaltung</w:t>
            </w:r>
          </w:p>
          <w:p w14:paraId="0C366B01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before="122"/>
              <w:ind w:right="565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 xml:space="preserve">Fachgerechte Entsorgung von Abfall (berühren von Abfall vermeiden, Hilfsmittel </w:t>
            </w:r>
            <w:r w:rsidRPr="00F63693">
              <w:rPr>
                <w:spacing w:val="-2"/>
                <w:sz w:val="20"/>
                <w:szCs w:val="20"/>
              </w:rPr>
              <w:t xml:space="preserve">wie </w:t>
            </w:r>
            <w:r w:rsidRPr="00F63693">
              <w:rPr>
                <w:sz w:val="20"/>
                <w:szCs w:val="20"/>
              </w:rPr>
              <w:t>Besen, Schaufel etc., Handschuhe tragen, Abfallsäcke nicht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zusammendrücken)</w:t>
            </w:r>
          </w:p>
          <w:p w14:paraId="1EB3B971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before="119"/>
              <w:ind w:right="1025"/>
              <w:rPr>
                <w:sz w:val="20"/>
                <w:szCs w:val="20"/>
              </w:rPr>
            </w:pPr>
            <w:proofErr w:type="spellStart"/>
            <w:r w:rsidRPr="00F63693">
              <w:rPr>
                <w:sz w:val="20"/>
                <w:szCs w:val="20"/>
              </w:rPr>
              <w:t>Regelmässiges</w:t>
            </w:r>
            <w:proofErr w:type="spellEnd"/>
            <w:r w:rsidRPr="00F63693">
              <w:rPr>
                <w:sz w:val="20"/>
                <w:szCs w:val="20"/>
              </w:rPr>
              <w:t xml:space="preserve"> Leeren von Abfalleimern (besonders bei Händewaschgelegenheiten)</w:t>
            </w:r>
          </w:p>
          <w:p w14:paraId="6FDDE0BD" w14:textId="77777777" w:rsidR="00F63693" w:rsidRPr="00F63693" w:rsidRDefault="00F63693" w:rsidP="00F6369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before="121"/>
              <w:ind w:hanging="357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Türen geöffnet lassen, wo möglich (nicht ständig Griffe</w:t>
            </w:r>
            <w:r w:rsidRPr="00F63693">
              <w:rPr>
                <w:spacing w:val="-1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anfassen)</w:t>
            </w:r>
          </w:p>
        </w:tc>
      </w:tr>
      <w:tr w:rsidR="00F63693" w:rsidRPr="00F63693" w14:paraId="30167931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517F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spacing w:before="100" w:line="250" w:lineRule="atLeast"/>
              <w:ind w:right="1114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2.4.</w:t>
            </w:r>
            <w:r w:rsidRPr="00F63693">
              <w:rPr>
                <w:sz w:val="20"/>
                <w:szCs w:val="20"/>
              </w:rPr>
              <w:tab/>
              <w:t xml:space="preserve">Es werden </w:t>
            </w:r>
            <w:r w:rsidRPr="00F63693">
              <w:rPr>
                <w:b/>
                <w:color w:val="2E5395"/>
                <w:sz w:val="20"/>
                <w:szCs w:val="20"/>
              </w:rPr>
              <w:t>Einweghandtücher</w:t>
            </w:r>
            <w:r w:rsidRPr="00F63693">
              <w:rPr>
                <w:sz w:val="20"/>
                <w:szCs w:val="20"/>
              </w:rPr>
              <w:t>, Einwegbecher etc. verwendet.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20C" w14:textId="77777777" w:rsidR="00F63693" w:rsidRPr="00F63693" w:rsidRDefault="00F63693" w:rsidP="00425983">
            <w:pPr>
              <w:pStyle w:val="TableParagraph"/>
              <w:tabs>
                <w:tab w:val="left" w:pos="821"/>
              </w:tabs>
              <w:ind w:left="465" w:firstLine="0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-</w:t>
            </w:r>
            <w:r w:rsidRPr="00F63693">
              <w:rPr>
                <w:sz w:val="20"/>
                <w:szCs w:val="20"/>
              </w:rPr>
              <w:tab/>
              <w:t>laufende Kontrolle</w:t>
            </w:r>
            <w:r w:rsidRPr="00F63693">
              <w:rPr>
                <w:spacing w:val="-1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Bestand</w:t>
            </w:r>
          </w:p>
        </w:tc>
      </w:tr>
      <w:tr w:rsidR="00F63693" w:rsidRPr="00F63693" w14:paraId="3813DCEE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16AE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spacing w:before="100" w:line="250" w:lineRule="atLeast"/>
              <w:ind w:right="685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2.5.</w:t>
            </w:r>
            <w:r w:rsidRPr="00F63693">
              <w:rPr>
                <w:sz w:val="20"/>
                <w:szCs w:val="20"/>
              </w:rPr>
              <w:tab/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Zeitschriften </w:t>
            </w:r>
            <w:r w:rsidRPr="00F63693">
              <w:rPr>
                <w:sz w:val="20"/>
                <w:szCs w:val="20"/>
              </w:rPr>
              <w:t>etc. werden aus Gemeinschaftsbereichen entfernt.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EECD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spacing w:before="119"/>
              <w:ind w:left="468" w:firstLine="0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-</w:t>
            </w:r>
            <w:r w:rsidRPr="00F63693">
              <w:rPr>
                <w:sz w:val="20"/>
                <w:szCs w:val="20"/>
              </w:rPr>
              <w:tab/>
              <w:t>Infomaterial, Bücher</w:t>
            </w:r>
            <w:r w:rsidRPr="00F63693">
              <w:rPr>
                <w:spacing w:val="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entfernen</w:t>
            </w:r>
          </w:p>
        </w:tc>
      </w:tr>
      <w:tr w:rsidR="00F63693" w:rsidRPr="00F63693" w14:paraId="1A8D2FB1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8C0" w14:textId="3D897FEA" w:rsidR="00F63693" w:rsidRPr="00F63693" w:rsidRDefault="00F63693" w:rsidP="00425983">
            <w:pPr>
              <w:pStyle w:val="TableParagraph"/>
              <w:tabs>
                <w:tab w:val="left" w:pos="828"/>
              </w:tabs>
              <w:ind w:right="992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lastRenderedPageBreak/>
              <w:t>2.6.</w:t>
            </w:r>
            <w:r w:rsidRPr="00F63693">
              <w:rPr>
                <w:sz w:val="20"/>
                <w:szCs w:val="20"/>
              </w:rPr>
              <w:tab/>
              <w:t xml:space="preserve">Schutzmasken für Teilnehmende sind bereit zu halten. Es besteht </w:t>
            </w:r>
            <w:r w:rsidR="00F4278C">
              <w:rPr>
                <w:sz w:val="20"/>
                <w:szCs w:val="20"/>
              </w:rPr>
              <w:t xml:space="preserve">eine </w:t>
            </w:r>
            <w:r w:rsidRPr="00F63693">
              <w:rPr>
                <w:sz w:val="20"/>
                <w:szCs w:val="20"/>
              </w:rPr>
              <w:t xml:space="preserve"> Abgabepflicht der</w:t>
            </w:r>
            <w:r w:rsidRPr="00F63693">
              <w:rPr>
                <w:spacing w:val="-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Institution</w:t>
            </w:r>
            <w:r w:rsidR="00F4278C">
              <w:rPr>
                <w:sz w:val="20"/>
                <w:szCs w:val="20"/>
              </w:rPr>
              <w:t xml:space="preserve"> wenn die Schulung über 15 Personen betrifft und/oder in öffentlichen Räumen stattfindet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7064" w14:textId="62512AA8" w:rsidR="00F63693" w:rsidRDefault="00F4278C" w:rsidP="00F4278C">
            <w:pPr>
              <w:pStyle w:val="TableParagraph"/>
              <w:numPr>
                <w:ilvl w:val="0"/>
                <w:numId w:val="36"/>
              </w:numPr>
              <w:ind w:right="1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Masken bereitstellen</w:t>
            </w:r>
          </w:p>
          <w:p w14:paraId="57F62F9B" w14:textId="3DACEA3E" w:rsidR="00546473" w:rsidRPr="00F63693" w:rsidRDefault="00546473" w:rsidP="00F4278C">
            <w:pPr>
              <w:pStyle w:val="TableParagraph"/>
              <w:numPr>
                <w:ilvl w:val="0"/>
                <w:numId w:val="36"/>
              </w:numPr>
              <w:ind w:right="1209"/>
              <w:rPr>
                <w:sz w:val="20"/>
                <w:szCs w:val="20"/>
              </w:rPr>
            </w:pPr>
            <w:r w:rsidRPr="00160581">
              <w:rPr>
                <w:sz w:val="20"/>
                <w:szCs w:val="20"/>
              </w:rPr>
              <w:t>Desinfektionsmittel bereitstellen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63693" w:rsidRPr="008168C3" w14:paraId="25D26676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5FBC" w14:textId="77777777" w:rsidR="00F63693" w:rsidRPr="00F63693" w:rsidRDefault="00F63693" w:rsidP="00425983">
            <w:pPr>
              <w:pStyle w:val="TableParagraph"/>
              <w:tabs>
                <w:tab w:val="left" w:pos="828"/>
              </w:tabs>
              <w:spacing w:before="102" w:line="252" w:lineRule="exact"/>
              <w:ind w:right="292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2.7.</w:t>
            </w:r>
            <w:r w:rsidRPr="00F63693">
              <w:rPr>
                <w:sz w:val="20"/>
                <w:szCs w:val="20"/>
              </w:rPr>
              <w:tab/>
            </w:r>
            <w:r w:rsidRPr="00F63693">
              <w:rPr>
                <w:b/>
                <w:color w:val="2E5395"/>
                <w:sz w:val="20"/>
                <w:szCs w:val="20"/>
              </w:rPr>
              <w:t xml:space="preserve">Umkleideräumlichkeiten und Garderoben </w:t>
            </w:r>
            <w:r w:rsidRPr="00F63693">
              <w:rPr>
                <w:sz w:val="20"/>
                <w:szCs w:val="20"/>
              </w:rPr>
              <w:t>dürfen unter Einhaltung der Hygiene- und Distanzregeln benutzt</w:t>
            </w:r>
            <w:r w:rsidRPr="00F63693">
              <w:rPr>
                <w:spacing w:val="-13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werden.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F3E" w14:textId="4CD5E754" w:rsidR="00F63693" w:rsidRPr="00F63693" w:rsidRDefault="00F63693" w:rsidP="00425983">
            <w:pPr>
              <w:pStyle w:val="TableParagraph"/>
              <w:tabs>
                <w:tab w:val="left" w:pos="828"/>
              </w:tabs>
              <w:ind w:left="468" w:firstLine="0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-</w:t>
            </w:r>
            <w:r w:rsidRPr="00F63693">
              <w:rPr>
                <w:sz w:val="20"/>
                <w:szCs w:val="20"/>
              </w:rPr>
              <w:tab/>
              <w:t>kein Anfassen von Jacken der</w:t>
            </w:r>
            <w:r w:rsidR="00160581">
              <w:rPr>
                <w:sz w:val="20"/>
                <w:szCs w:val="20"/>
              </w:rPr>
              <w:t xml:space="preserve"> </w:t>
            </w:r>
            <w:r w:rsidR="00546473">
              <w:rPr>
                <w:sz w:val="20"/>
                <w:szCs w:val="20"/>
              </w:rPr>
              <w:t>Teilnehmer</w:t>
            </w:r>
          </w:p>
        </w:tc>
      </w:tr>
      <w:tr w:rsidR="00F63693" w:rsidRPr="008168C3" w14:paraId="56AE7703" w14:textId="77777777" w:rsidTr="00F6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3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643" w14:textId="1A57E927" w:rsidR="00F63693" w:rsidRPr="00F63693" w:rsidRDefault="00F63693" w:rsidP="00546473">
            <w:pPr>
              <w:pStyle w:val="TableParagraph"/>
              <w:tabs>
                <w:tab w:val="left" w:pos="828"/>
              </w:tabs>
              <w:ind w:right="168" w:hanging="72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2.8.</w:t>
            </w:r>
            <w:r w:rsidRPr="00F63693">
              <w:rPr>
                <w:sz w:val="20"/>
                <w:szCs w:val="20"/>
              </w:rPr>
              <w:tab/>
              <w:t xml:space="preserve">Die Anbieter stellen sicher, dass die </w:t>
            </w:r>
            <w:proofErr w:type="spellStart"/>
            <w:r w:rsidRPr="00F63693">
              <w:rPr>
                <w:sz w:val="20"/>
                <w:szCs w:val="20"/>
              </w:rPr>
              <w:t>Massnahmen</w:t>
            </w:r>
            <w:proofErr w:type="spellEnd"/>
            <w:r w:rsidRPr="00F63693">
              <w:rPr>
                <w:sz w:val="20"/>
                <w:szCs w:val="20"/>
              </w:rPr>
              <w:t xml:space="preserve"> zur Einhaltung der Distanz- und Hygieneregeln auch eingehalten werden, wenn die Präsenzveranstaltung nicht in den eigenen Lokalitäten stattfinden (bspw. in </w:t>
            </w:r>
            <w:r w:rsidRPr="00160581">
              <w:rPr>
                <w:sz w:val="20"/>
                <w:szCs w:val="20"/>
              </w:rPr>
              <w:t xml:space="preserve">Seminarhotels, in Unternehmen etc.) Die </w:t>
            </w:r>
            <w:proofErr w:type="spellStart"/>
            <w:r w:rsidRPr="00160581">
              <w:rPr>
                <w:sz w:val="20"/>
                <w:szCs w:val="20"/>
              </w:rPr>
              <w:t>Massnahmen</w:t>
            </w:r>
            <w:proofErr w:type="spellEnd"/>
            <w:r w:rsidRPr="00160581">
              <w:rPr>
                <w:sz w:val="20"/>
                <w:szCs w:val="20"/>
              </w:rPr>
              <w:t xml:space="preserve"> werden gemeinsam</w:t>
            </w:r>
            <w:r w:rsidRPr="00160581">
              <w:rPr>
                <w:spacing w:val="-14"/>
                <w:sz w:val="20"/>
                <w:szCs w:val="20"/>
              </w:rPr>
              <w:t xml:space="preserve"> </w:t>
            </w:r>
            <w:r w:rsidRPr="00160581">
              <w:rPr>
                <w:sz w:val="20"/>
                <w:szCs w:val="20"/>
              </w:rPr>
              <w:t>mit</w:t>
            </w:r>
            <w:r w:rsidR="00546473" w:rsidRPr="00160581">
              <w:rPr>
                <w:sz w:val="20"/>
                <w:szCs w:val="20"/>
              </w:rPr>
              <w:t xml:space="preserve"> </w:t>
            </w:r>
            <w:r w:rsidRPr="00160581">
              <w:rPr>
                <w:sz w:val="20"/>
                <w:szCs w:val="20"/>
              </w:rPr>
              <w:t>den Auftraggebenden und Vermietenden umgesetzt.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059" w14:textId="77777777" w:rsidR="00F63693" w:rsidRPr="00F63693" w:rsidRDefault="00F63693" w:rsidP="00F63693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8" w:line="232" w:lineRule="auto"/>
              <w:ind w:right="444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 xml:space="preserve">Vorabklärung bei Anbietern der Räumlichkeiten: Welche </w:t>
            </w:r>
            <w:proofErr w:type="spellStart"/>
            <w:r w:rsidRPr="00F63693">
              <w:rPr>
                <w:sz w:val="20"/>
                <w:szCs w:val="20"/>
              </w:rPr>
              <w:t>Massnahmen</w:t>
            </w:r>
            <w:proofErr w:type="spellEnd"/>
            <w:r w:rsidRPr="00F63693">
              <w:rPr>
                <w:sz w:val="20"/>
                <w:szCs w:val="20"/>
              </w:rPr>
              <w:t xml:space="preserve"> werden für die Einhaltung von Schutzkonzepten getroffen</w:t>
            </w:r>
          </w:p>
          <w:p w14:paraId="332CBF2A" w14:textId="77777777" w:rsidR="00F63693" w:rsidRPr="00F63693" w:rsidRDefault="00F63693" w:rsidP="00F63693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before="3"/>
              <w:ind w:hanging="361"/>
              <w:rPr>
                <w:sz w:val="20"/>
                <w:szCs w:val="20"/>
              </w:rPr>
            </w:pPr>
            <w:r w:rsidRPr="00F63693">
              <w:rPr>
                <w:sz w:val="20"/>
                <w:szCs w:val="20"/>
              </w:rPr>
              <w:t>selber Augenschein nehmen – auch für methodische</w:t>
            </w:r>
            <w:r w:rsidRPr="00F63693">
              <w:rPr>
                <w:spacing w:val="-8"/>
                <w:sz w:val="20"/>
                <w:szCs w:val="20"/>
              </w:rPr>
              <w:t xml:space="preserve"> </w:t>
            </w:r>
            <w:r w:rsidRPr="00F63693">
              <w:rPr>
                <w:sz w:val="20"/>
                <w:szCs w:val="20"/>
              </w:rPr>
              <w:t>Planung</w:t>
            </w:r>
          </w:p>
        </w:tc>
      </w:tr>
    </w:tbl>
    <w:p w14:paraId="160B6D76" w14:textId="29E2DD7A" w:rsidR="00F63693" w:rsidRDefault="00F63693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7D67F53E" w14:textId="183839E5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011CF19" w14:textId="0642C1CF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A11DFDD" w14:textId="2AC60DEF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B114BD7" w14:textId="31972B8E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F6EC61F" w14:textId="27B35D71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27148B26" w14:textId="1D7EC53E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3DCDF919" w14:textId="77777777" w:rsidR="00160581" w:rsidRDefault="00160581" w:rsidP="00F4278C">
      <w:pPr>
        <w:pStyle w:val="Textkrper"/>
        <w:spacing w:before="94"/>
        <w:ind w:left="112" w:right="532"/>
        <w:rPr>
          <w:rFonts w:ascii="Arial" w:hAnsi="Arial" w:cs="Arial"/>
          <w:b/>
          <w:bCs/>
          <w:lang w:val="de-CH"/>
        </w:rPr>
      </w:pPr>
    </w:p>
    <w:p w14:paraId="799A3108" w14:textId="77777777" w:rsidR="00160581" w:rsidRDefault="00160581" w:rsidP="00F4278C">
      <w:pPr>
        <w:pStyle w:val="Textkrper"/>
        <w:spacing w:before="94"/>
        <w:ind w:left="112" w:right="532"/>
        <w:rPr>
          <w:rFonts w:ascii="Arial" w:hAnsi="Arial" w:cs="Arial"/>
          <w:b/>
          <w:bCs/>
          <w:lang w:val="de-CH"/>
        </w:rPr>
      </w:pPr>
    </w:p>
    <w:p w14:paraId="69E0C5BA" w14:textId="77777777" w:rsidR="00160581" w:rsidRDefault="00160581" w:rsidP="00F4278C">
      <w:pPr>
        <w:pStyle w:val="Textkrper"/>
        <w:spacing w:before="94"/>
        <w:ind w:left="112" w:right="532"/>
        <w:rPr>
          <w:rFonts w:ascii="Arial" w:hAnsi="Arial" w:cs="Arial"/>
          <w:b/>
          <w:bCs/>
          <w:lang w:val="de-CH"/>
        </w:rPr>
      </w:pPr>
    </w:p>
    <w:p w14:paraId="16292334" w14:textId="77777777" w:rsidR="00160581" w:rsidRDefault="00160581" w:rsidP="00F4278C">
      <w:pPr>
        <w:pStyle w:val="Textkrper"/>
        <w:spacing w:before="94"/>
        <w:ind w:left="112" w:right="532"/>
        <w:rPr>
          <w:rFonts w:ascii="Arial" w:hAnsi="Arial" w:cs="Arial"/>
          <w:b/>
          <w:bCs/>
          <w:lang w:val="de-CH"/>
        </w:rPr>
      </w:pPr>
    </w:p>
    <w:p w14:paraId="718C7B19" w14:textId="6F0E6442" w:rsidR="00F4278C" w:rsidRPr="00546473" w:rsidRDefault="00F4278C" w:rsidP="00F4278C">
      <w:pPr>
        <w:pStyle w:val="Textkrper"/>
        <w:spacing w:before="94"/>
        <w:ind w:left="112" w:right="532"/>
        <w:rPr>
          <w:rFonts w:ascii="Arial" w:hAnsi="Arial" w:cs="Arial"/>
          <w:lang w:val="de-CH"/>
        </w:rPr>
      </w:pPr>
      <w:r w:rsidRPr="00160581">
        <w:rPr>
          <w:rFonts w:ascii="Arial" w:hAnsi="Arial" w:cs="Arial"/>
          <w:b/>
          <w:bCs/>
          <w:lang w:val="de-CH"/>
        </w:rPr>
        <w:lastRenderedPageBreak/>
        <w:t>Allfällige weitere Massnahmen</w:t>
      </w:r>
      <w:r w:rsidRPr="00160581">
        <w:rPr>
          <w:rFonts w:ascii="Arial" w:hAnsi="Arial" w:cs="Arial"/>
          <w:lang w:val="de-CH"/>
        </w:rPr>
        <w:t xml:space="preserve"> zum Schutz von besonders gefährdeten Personen und zum Ausschluss von Personen, die krank sind oder sich krank fühlen.</w:t>
      </w:r>
    </w:p>
    <w:p w14:paraId="2361948C" w14:textId="77777777" w:rsidR="00F4278C" w:rsidRDefault="00F4278C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2"/>
        <w:gridCol w:w="7273"/>
      </w:tblGrid>
      <w:tr w:rsidR="00270BDF" w:rsidRPr="008168C3" w14:paraId="15DCB399" w14:textId="77777777" w:rsidTr="00425983">
        <w:trPr>
          <w:trHeight w:val="1625"/>
        </w:trPr>
        <w:tc>
          <w:tcPr>
            <w:tcW w:w="7012" w:type="dxa"/>
          </w:tcPr>
          <w:p w14:paraId="7F24BCA6" w14:textId="77777777" w:rsidR="00270BDF" w:rsidRPr="00270BDF" w:rsidRDefault="00270BDF" w:rsidP="00425983">
            <w:pPr>
              <w:pStyle w:val="TableParagraph"/>
              <w:tabs>
                <w:tab w:val="left" w:pos="828"/>
              </w:tabs>
              <w:ind w:left="828" w:right="188" w:hanging="721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3.3.</w:t>
            </w:r>
            <w:r w:rsidRPr="00270BDF">
              <w:rPr>
                <w:sz w:val="20"/>
                <w:szCs w:val="20"/>
              </w:rPr>
              <w:tab/>
              <w:t>Alle Angestellten, die zu Risikogruppen gehören, können sich von Aufgaben im Kontakt mit Teilnehmenden dispensieren lassen, wenn sie ein ärztliches Attest vorweisen (Grundlage: Covid-19 Verordnung</w:t>
            </w:r>
            <w:r w:rsidRPr="00270BDF">
              <w:rPr>
                <w:spacing w:val="-1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2).</w:t>
            </w:r>
          </w:p>
          <w:p w14:paraId="3F6627DD" w14:textId="790C0484" w:rsidR="00270BDF" w:rsidRPr="00270BDF" w:rsidRDefault="00160581" w:rsidP="00425983">
            <w:pPr>
              <w:pStyle w:val="TableParagraph"/>
              <w:ind w:left="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270BDF" w:rsidRPr="00270BDF">
              <w:rPr>
                <w:sz w:val="20"/>
                <w:szCs w:val="20"/>
              </w:rPr>
              <w:t xml:space="preserve">Für mehr Informationen: BAG besonders </w:t>
            </w:r>
            <w:hyperlink r:id="rId14">
              <w:r w:rsidR="00270BDF" w:rsidRPr="00270BDF">
                <w:rPr>
                  <w:color w:val="0462C1"/>
                  <w:sz w:val="20"/>
                  <w:szCs w:val="20"/>
                  <w:u w:val="single" w:color="0462C1"/>
                </w:rPr>
                <w:t>gefährdete Personen</w:t>
              </w:r>
            </w:hyperlink>
          </w:p>
        </w:tc>
        <w:tc>
          <w:tcPr>
            <w:tcW w:w="7273" w:type="dxa"/>
          </w:tcPr>
          <w:p w14:paraId="4D1410FE" w14:textId="77777777" w:rsidR="00270BDF" w:rsidRPr="00270BDF" w:rsidRDefault="00270BDF" w:rsidP="00425983">
            <w:pPr>
              <w:pStyle w:val="TableParagraph"/>
              <w:tabs>
                <w:tab w:val="left" w:pos="467"/>
              </w:tabs>
              <w:ind w:left="107" w:firstLine="0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-</w:t>
            </w:r>
            <w:r w:rsidRPr="00270BDF">
              <w:rPr>
                <w:sz w:val="20"/>
                <w:szCs w:val="20"/>
              </w:rPr>
              <w:tab/>
              <w:t>Individuell je nach Bestimmungen des</w:t>
            </w:r>
            <w:r w:rsidRPr="00270BDF">
              <w:rPr>
                <w:spacing w:val="-7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Arbeitgebers</w:t>
            </w:r>
          </w:p>
        </w:tc>
      </w:tr>
      <w:tr w:rsidR="00270BDF" w:rsidRPr="008168C3" w14:paraId="11E0BA46" w14:textId="77777777" w:rsidTr="00425983">
        <w:trPr>
          <w:trHeight w:val="1648"/>
        </w:trPr>
        <w:tc>
          <w:tcPr>
            <w:tcW w:w="7012" w:type="dxa"/>
          </w:tcPr>
          <w:p w14:paraId="4EE2A775" w14:textId="69CD82B7" w:rsidR="00270BDF" w:rsidRPr="00270BDF" w:rsidRDefault="00270BDF" w:rsidP="00425983">
            <w:pPr>
              <w:pStyle w:val="TableParagraph"/>
              <w:tabs>
                <w:tab w:val="left" w:pos="828"/>
              </w:tabs>
              <w:spacing w:before="122"/>
              <w:ind w:left="828" w:right="471" w:hanging="721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3.4.</w:t>
            </w:r>
            <w:r w:rsidRPr="00270BDF">
              <w:rPr>
                <w:sz w:val="20"/>
                <w:szCs w:val="20"/>
              </w:rPr>
              <w:tab/>
              <w:t>Ausbildende, die nachweislich vom Corona-Virus betroffen waren, dürfen erst 10 Tage nach überstandener Krankheit Aufgaben im physischen Kontakt mit Teilnehmenden und Mitarbeitenden wieder</w:t>
            </w:r>
            <w:r w:rsidR="00546473">
              <w:rPr>
                <w:spacing w:val="-2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aufnehmen.</w:t>
            </w:r>
          </w:p>
          <w:p w14:paraId="683F1A27" w14:textId="23E4B3D7" w:rsidR="00270BDF" w:rsidRPr="00270BDF" w:rsidRDefault="00160581" w:rsidP="00425983">
            <w:pPr>
              <w:pStyle w:val="TableParagraph"/>
              <w:spacing w:before="119"/>
              <w:ind w:left="10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270BDF" w:rsidRPr="00270BDF">
              <w:rPr>
                <w:sz w:val="20"/>
                <w:szCs w:val="20"/>
              </w:rPr>
              <w:t>Für mehr Informationen: BAG</w:t>
            </w:r>
            <w:r w:rsidR="00270BDF" w:rsidRPr="00270BDF">
              <w:rPr>
                <w:spacing w:val="-10"/>
                <w:sz w:val="20"/>
                <w:szCs w:val="20"/>
              </w:rPr>
              <w:t xml:space="preserve"> </w:t>
            </w:r>
            <w:hyperlink r:id="rId15">
              <w:r w:rsidR="00270BDF" w:rsidRPr="00270BDF">
                <w:rPr>
                  <w:color w:val="0462C1"/>
                  <w:sz w:val="20"/>
                  <w:szCs w:val="20"/>
                  <w:u w:val="single" w:color="0462C1"/>
                </w:rPr>
                <w:t>Quarantäne</w:t>
              </w:r>
            </w:hyperlink>
          </w:p>
        </w:tc>
        <w:tc>
          <w:tcPr>
            <w:tcW w:w="7273" w:type="dxa"/>
          </w:tcPr>
          <w:p w14:paraId="57DB4486" w14:textId="77777777" w:rsidR="00270BDF" w:rsidRPr="00270BDF" w:rsidRDefault="00270BDF" w:rsidP="00425983">
            <w:pPr>
              <w:pStyle w:val="TableParagraph"/>
              <w:tabs>
                <w:tab w:val="left" w:pos="467"/>
              </w:tabs>
              <w:spacing w:before="122"/>
              <w:ind w:left="107" w:firstLine="0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-</w:t>
            </w:r>
            <w:r w:rsidRPr="00270BDF">
              <w:rPr>
                <w:sz w:val="20"/>
                <w:szCs w:val="20"/>
              </w:rPr>
              <w:tab/>
              <w:t>In Absprache mit dem behandelnden Arzt, der behandelnden</w:t>
            </w:r>
            <w:r w:rsidRPr="00270BDF">
              <w:rPr>
                <w:spacing w:val="-11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Ärztin</w:t>
            </w:r>
          </w:p>
        </w:tc>
      </w:tr>
    </w:tbl>
    <w:p w14:paraId="41BB2F54" w14:textId="45137FD5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81BF1D0" w14:textId="433832AB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5DFCAD79" w14:textId="4197F59D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7DB66F22" w14:textId="5AD26928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5518FC78" w14:textId="3A9A78BC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5316A8C6" w14:textId="2755A406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1B8249D5" w14:textId="70572713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5A82F4AB" w14:textId="6CF12C32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7B395F77" w14:textId="6310483F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02B08802" w14:textId="495E7683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7F56BDD" w14:textId="2D37D9D3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52AC33A4" w14:textId="77777777" w:rsidR="00160581" w:rsidRDefault="00160581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412345EB" w14:textId="77777777" w:rsidR="00270BDF" w:rsidRDefault="00270BDF" w:rsidP="00270BDF">
      <w:pPr>
        <w:spacing w:before="141"/>
        <w:ind w:left="112"/>
        <w:rPr>
          <w:b/>
        </w:rPr>
      </w:pPr>
      <w:r>
        <w:rPr>
          <w:b/>
        </w:rPr>
        <w:lastRenderedPageBreak/>
        <w:t xml:space="preserve">4. </w:t>
      </w:r>
      <w:proofErr w:type="spellStart"/>
      <w:r w:rsidRPr="00270BDF">
        <w:rPr>
          <w:b/>
          <w:bCs/>
        </w:rPr>
        <w:t>Massnahmen</w:t>
      </w:r>
      <w:proofErr w:type="spellEnd"/>
      <w:r w:rsidRPr="00270BDF">
        <w:rPr>
          <w:b/>
          <w:bCs/>
        </w:rPr>
        <w:t xml:space="preserve"> </w:t>
      </w:r>
      <w:proofErr w:type="spellStart"/>
      <w:r w:rsidRPr="00270BDF">
        <w:rPr>
          <w:b/>
          <w:bCs/>
        </w:rPr>
        <w:t>zu</w:t>
      </w:r>
      <w:proofErr w:type="spellEnd"/>
      <w:r w:rsidRPr="00270BDF">
        <w:rPr>
          <w:b/>
          <w:bCs/>
        </w:rPr>
        <w:t xml:space="preserve"> Information</w:t>
      </w:r>
      <w:r>
        <w:rPr>
          <w:b/>
        </w:rPr>
        <w:t xml:space="preserve"> und Management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3"/>
        <w:gridCol w:w="7182"/>
      </w:tblGrid>
      <w:tr w:rsidR="00270BDF" w:rsidRPr="00270BDF" w14:paraId="5428CDA6" w14:textId="77777777" w:rsidTr="00425983">
        <w:trPr>
          <w:trHeight w:val="491"/>
        </w:trPr>
        <w:tc>
          <w:tcPr>
            <w:tcW w:w="7103" w:type="dxa"/>
            <w:shd w:val="clear" w:color="auto" w:fill="D9D9D9"/>
          </w:tcPr>
          <w:p w14:paraId="6F15B4F2" w14:textId="77777777" w:rsidR="00270BDF" w:rsidRPr="00270BDF" w:rsidRDefault="00270BDF" w:rsidP="00425983">
            <w:pPr>
              <w:pStyle w:val="TableParagraph"/>
              <w:ind w:left="107" w:firstLine="0"/>
              <w:rPr>
                <w:b/>
                <w:sz w:val="20"/>
                <w:szCs w:val="20"/>
              </w:rPr>
            </w:pPr>
            <w:r w:rsidRPr="00270BDF">
              <w:rPr>
                <w:b/>
                <w:sz w:val="20"/>
                <w:szCs w:val="20"/>
              </w:rPr>
              <w:t>Vorgaben Grobkonzept SVEB</w:t>
            </w:r>
          </w:p>
        </w:tc>
        <w:tc>
          <w:tcPr>
            <w:tcW w:w="7182" w:type="dxa"/>
            <w:shd w:val="clear" w:color="auto" w:fill="D9D9D9"/>
          </w:tcPr>
          <w:p w14:paraId="2ECB9BE8" w14:textId="77777777" w:rsidR="00270BDF" w:rsidRPr="00270BDF" w:rsidRDefault="00270BDF" w:rsidP="00425983">
            <w:pPr>
              <w:pStyle w:val="TableParagraph"/>
              <w:ind w:left="107" w:firstLine="0"/>
              <w:rPr>
                <w:b/>
                <w:sz w:val="20"/>
                <w:szCs w:val="20"/>
              </w:rPr>
            </w:pPr>
            <w:proofErr w:type="spellStart"/>
            <w:r w:rsidRPr="00270BDF">
              <w:rPr>
                <w:b/>
                <w:sz w:val="20"/>
                <w:szCs w:val="20"/>
              </w:rPr>
              <w:t>Massnahmen</w:t>
            </w:r>
            <w:proofErr w:type="spellEnd"/>
          </w:p>
        </w:tc>
      </w:tr>
      <w:tr w:rsidR="00270BDF" w:rsidRPr="00270BDF" w14:paraId="08A40708" w14:textId="77777777" w:rsidTr="00425983">
        <w:trPr>
          <w:trHeight w:val="998"/>
        </w:trPr>
        <w:tc>
          <w:tcPr>
            <w:tcW w:w="7103" w:type="dxa"/>
          </w:tcPr>
          <w:p w14:paraId="3C664640" w14:textId="02667DDF" w:rsidR="00270BDF" w:rsidRPr="00270BDF" w:rsidRDefault="00270BDF" w:rsidP="00160581">
            <w:pPr>
              <w:pStyle w:val="TableParagraph"/>
              <w:ind w:left="873" w:right="520" w:hanging="70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4.1.</w:t>
            </w:r>
            <w:r w:rsidR="00160581" w:rsidRPr="00270BDF">
              <w:rPr>
                <w:sz w:val="20"/>
                <w:szCs w:val="20"/>
              </w:rPr>
              <w:t xml:space="preserve"> </w:t>
            </w:r>
            <w:r w:rsidR="00160581" w:rsidRPr="00270BDF">
              <w:rPr>
                <w:sz w:val="20"/>
                <w:szCs w:val="20"/>
              </w:rPr>
              <w:tab/>
            </w:r>
            <w:r w:rsidRPr="00270BDF">
              <w:rPr>
                <w:sz w:val="20"/>
                <w:szCs w:val="20"/>
              </w:rPr>
              <w:t xml:space="preserve">Beim Eingang, in Aufenthalts- und Pausenräumen werden die </w:t>
            </w:r>
            <w:r w:rsidRPr="00270BDF">
              <w:rPr>
                <w:b/>
                <w:color w:val="2E5395"/>
                <w:sz w:val="20"/>
                <w:szCs w:val="20"/>
              </w:rPr>
              <w:t xml:space="preserve">Informationsmaterialien des Bundes </w:t>
            </w:r>
            <w:r w:rsidRPr="00270BDF">
              <w:rPr>
                <w:sz w:val="20"/>
                <w:szCs w:val="20"/>
              </w:rPr>
              <w:t>betreffend Distanz- und Hygieneregeln gut sichtbar angebracht.</w:t>
            </w:r>
          </w:p>
        </w:tc>
        <w:tc>
          <w:tcPr>
            <w:tcW w:w="7182" w:type="dxa"/>
          </w:tcPr>
          <w:p w14:paraId="3AA1E323" w14:textId="77777777" w:rsidR="00270BDF" w:rsidRPr="00270BDF" w:rsidRDefault="00270BDF" w:rsidP="00270BDF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Download des Informationsmaterials</w:t>
            </w:r>
            <w:r w:rsidRPr="00270BDF">
              <w:rPr>
                <w:color w:val="944F71"/>
                <w:spacing w:val="2"/>
                <w:sz w:val="20"/>
                <w:szCs w:val="20"/>
              </w:rPr>
              <w:t xml:space="preserve"> </w:t>
            </w:r>
            <w:hyperlink r:id="rId16">
              <w:r w:rsidRPr="00270BDF">
                <w:rPr>
                  <w:color w:val="944F71"/>
                  <w:sz w:val="20"/>
                  <w:szCs w:val="20"/>
                  <w:u w:val="single" w:color="944F71"/>
                </w:rPr>
                <w:t>hier</w:t>
              </w:r>
            </w:hyperlink>
          </w:p>
          <w:p w14:paraId="6F93800B" w14:textId="77777777" w:rsidR="00270BDF" w:rsidRPr="00270BDF" w:rsidRDefault="00270BDF" w:rsidP="00270BDF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spacing w:before="122"/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Bestellung Informationsmaterial</w:t>
            </w:r>
            <w:r w:rsidRPr="00270BDF">
              <w:rPr>
                <w:color w:val="0462C1"/>
                <w:sz w:val="20"/>
                <w:szCs w:val="20"/>
              </w:rPr>
              <w:t xml:space="preserve"> </w:t>
            </w:r>
            <w:hyperlink r:id="rId17">
              <w:r w:rsidRPr="00270BDF">
                <w:rPr>
                  <w:color w:val="0462C1"/>
                  <w:sz w:val="20"/>
                  <w:szCs w:val="20"/>
                  <w:u w:val="single" w:color="0462C1"/>
                </w:rPr>
                <w:t>hier</w:t>
              </w:r>
            </w:hyperlink>
          </w:p>
        </w:tc>
      </w:tr>
      <w:tr w:rsidR="00270BDF" w:rsidRPr="00270BDF" w14:paraId="1F845A0A" w14:textId="77777777" w:rsidTr="00425983">
        <w:trPr>
          <w:trHeight w:val="880"/>
        </w:trPr>
        <w:tc>
          <w:tcPr>
            <w:tcW w:w="7103" w:type="dxa"/>
          </w:tcPr>
          <w:p w14:paraId="17AE7A14" w14:textId="77777777" w:rsidR="00270BDF" w:rsidRPr="00270BDF" w:rsidRDefault="00270BDF" w:rsidP="00425983">
            <w:pPr>
              <w:pStyle w:val="TableParagraph"/>
              <w:tabs>
                <w:tab w:val="left" w:pos="828"/>
              </w:tabs>
              <w:spacing w:before="104" w:line="252" w:lineRule="exact"/>
              <w:ind w:left="828" w:right="205" w:hanging="721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4.2.</w:t>
            </w:r>
            <w:r w:rsidRPr="00270BDF">
              <w:rPr>
                <w:sz w:val="20"/>
                <w:szCs w:val="20"/>
              </w:rPr>
              <w:tab/>
              <w:t>Ausbildende weisen beim Kursstart auf die geltenden Distanz- und Hygieneregeln sowie auf die angepasste Methodenwahl hin.</w:t>
            </w:r>
          </w:p>
        </w:tc>
        <w:tc>
          <w:tcPr>
            <w:tcW w:w="7182" w:type="dxa"/>
          </w:tcPr>
          <w:p w14:paraId="1B8DFF46" w14:textId="77777777" w:rsidR="00270BDF" w:rsidRPr="00270BDF" w:rsidRDefault="00270BDF" w:rsidP="00270BDF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  <w:tab w:val="left" w:pos="466"/>
              </w:tabs>
              <w:spacing w:before="122"/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Zeit einplanen zu Beginn der Veranstaltung im</w:t>
            </w:r>
            <w:r w:rsidRPr="00270BDF">
              <w:rPr>
                <w:spacing w:val="-3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Plenum</w:t>
            </w:r>
          </w:p>
          <w:p w14:paraId="3186E823" w14:textId="77777777" w:rsidR="00270BDF" w:rsidRPr="00270BDF" w:rsidRDefault="00270BDF" w:rsidP="00270BDF">
            <w:pPr>
              <w:pStyle w:val="TableParagraph"/>
              <w:numPr>
                <w:ilvl w:val="0"/>
                <w:numId w:val="34"/>
              </w:numPr>
              <w:tabs>
                <w:tab w:val="left" w:pos="465"/>
                <w:tab w:val="left" w:pos="466"/>
              </w:tabs>
              <w:spacing w:before="119"/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Haben es alle</w:t>
            </w:r>
            <w:r w:rsidRPr="00270BDF">
              <w:rPr>
                <w:spacing w:val="-1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verstanden?</w:t>
            </w:r>
          </w:p>
        </w:tc>
      </w:tr>
      <w:tr w:rsidR="00270BDF" w:rsidRPr="008168C3" w14:paraId="06571387" w14:textId="77777777" w:rsidTr="00425983">
        <w:trPr>
          <w:trHeight w:val="865"/>
        </w:trPr>
        <w:tc>
          <w:tcPr>
            <w:tcW w:w="7103" w:type="dxa"/>
          </w:tcPr>
          <w:p w14:paraId="337EE483" w14:textId="77777777" w:rsidR="00270BDF" w:rsidRPr="00270BDF" w:rsidRDefault="00270BDF" w:rsidP="00425983">
            <w:pPr>
              <w:pStyle w:val="TableParagraph"/>
              <w:tabs>
                <w:tab w:val="left" w:pos="828"/>
              </w:tabs>
              <w:ind w:left="828" w:right="146" w:hanging="721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4.3.</w:t>
            </w:r>
            <w:r w:rsidRPr="00270BDF">
              <w:rPr>
                <w:sz w:val="20"/>
                <w:szCs w:val="20"/>
              </w:rPr>
              <w:tab/>
              <w:t xml:space="preserve">Die Mitarbeitenden werden regelmässig über die </w:t>
            </w:r>
            <w:proofErr w:type="spellStart"/>
            <w:r w:rsidRPr="00270BDF">
              <w:rPr>
                <w:sz w:val="20"/>
                <w:szCs w:val="20"/>
              </w:rPr>
              <w:t>Massnahmen</w:t>
            </w:r>
            <w:proofErr w:type="spellEnd"/>
            <w:r w:rsidRPr="00270BDF">
              <w:rPr>
                <w:sz w:val="20"/>
                <w:szCs w:val="20"/>
              </w:rPr>
              <w:t xml:space="preserve"> im Zusammenhang mit dem Schutzkonzept</w:t>
            </w:r>
            <w:r w:rsidRPr="00270BDF">
              <w:rPr>
                <w:spacing w:val="-4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informiert.</w:t>
            </w:r>
          </w:p>
        </w:tc>
        <w:tc>
          <w:tcPr>
            <w:tcW w:w="7182" w:type="dxa"/>
          </w:tcPr>
          <w:p w14:paraId="261135E1" w14:textId="77777777" w:rsidR="00270BDF" w:rsidRPr="00270BDF" w:rsidRDefault="00270BDF" w:rsidP="00270BDF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ind w:hanging="359"/>
              <w:rPr>
                <w:sz w:val="20"/>
                <w:szCs w:val="20"/>
              </w:rPr>
            </w:pPr>
            <w:proofErr w:type="spellStart"/>
            <w:r w:rsidRPr="00270BDF">
              <w:rPr>
                <w:sz w:val="20"/>
                <w:szCs w:val="20"/>
              </w:rPr>
              <w:t>Regelmässige</w:t>
            </w:r>
            <w:proofErr w:type="spellEnd"/>
            <w:r w:rsidRPr="00270BDF">
              <w:rPr>
                <w:sz w:val="20"/>
                <w:szCs w:val="20"/>
              </w:rPr>
              <w:t xml:space="preserve"> Selbstinformation</w:t>
            </w:r>
            <w:r w:rsidRPr="00270BDF">
              <w:rPr>
                <w:color w:val="0462C1"/>
                <w:sz w:val="20"/>
                <w:szCs w:val="20"/>
              </w:rPr>
              <w:t xml:space="preserve"> </w:t>
            </w:r>
            <w:hyperlink r:id="rId18">
              <w:r w:rsidRPr="00270BDF">
                <w:rPr>
                  <w:color w:val="0462C1"/>
                  <w:sz w:val="20"/>
                  <w:szCs w:val="20"/>
                  <w:u w:val="single" w:color="0462C1"/>
                </w:rPr>
                <w:t>SECO</w:t>
              </w:r>
              <w:r w:rsidRPr="00270BDF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Pr="00270BDF">
              <w:rPr>
                <w:sz w:val="20"/>
                <w:szCs w:val="20"/>
              </w:rPr>
              <w:t>und</w:t>
            </w:r>
            <w:r w:rsidRPr="00270BDF">
              <w:rPr>
                <w:color w:val="0462C1"/>
                <w:sz w:val="20"/>
                <w:szCs w:val="20"/>
              </w:rPr>
              <w:t xml:space="preserve"> </w:t>
            </w:r>
            <w:hyperlink r:id="rId19">
              <w:r w:rsidRPr="00270BDF">
                <w:rPr>
                  <w:color w:val="0462C1"/>
                  <w:sz w:val="20"/>
                  <w:szCs w:val="20"/>
                  <w:u w:val="single" w:color="0462C1"/>
                </w:rPr>
                <w:t>BAG</w:t>
              </w:r>
            </w:hyperlink>
          </w:p>
          <w:p w14:paraId="7D4CCCBB" w14:textId="77777777" w:rsidR="00270BDF" w:rsidRPr="00270BDF" w:rsidRDefault="00270BDF" w:rsidP="00270BDF">
            <w:pPr>
              <w:pStyle w:val="TableParagraph"/>
              <w:numPr>
                <w:ilvl w:val="0"/>
                <w:numId w:val="33"/>
              </w:numPr>
              <w:tabs>
                <w:tab w:val="left" w:pos="465"/>
                <w:tab w:val="left" w:pos="466"/>
              </w:tabs>
              <w:spacing w:before="119"/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 xml:space="preserve">In Organisationen </w:t>
            </w:r>
            <w:proofErr w:type="spellStart"/>
            <w:r w:rsidRPr="00270BDF">
              <w:rPr>
                <w:sz w:val="20"/>
                <w:szCs w:val="20"/>
              </w:rPr>
              <w:t>regelmässige</w:t>
            </w:r>
            <w:proofErr w:type="spellEnd"/>
            <w:r w:rsidRPr="00270BDF">
              <w:rPr>
                <w:sz w:val="20"/>
                <w:szCs w:val="20"/>
              </w:rPr>
              <w:t xml:space="preserve"> Information der</w:t>
            </w:r>
            <w:r w:rsidRPr="00270BDF">
              <w:rPr>
                <w:spacing w:val="-10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Mitarbeitenden</w:t>
            </w:r>
          </w:p>
        </w:tc>
      </w:tr>
      <w:tr w:rsidR="00270BDF" w:rsidRPr="008168C3" w14:paraId="4C4426BE" w14:textId="77777777" w:rsidTr="00425983">
        <w:trPr>
          <w:trHeight w:val="998"/>
        </w:trPr>
        <w:tc>
          <w:tcPr>
            <w:tcW w:w="7103" w:type="dxa"/>
          </w:tcPr>
          <w:p w14:paraId="5594E39B" w14:textId="77777777" w:rsidR="00270BDF" w:rsidRPr="00270BDF" w:rsidRDefault="00270BDF" w:rsidP="00425983">
            <w:pPr>
              <w:pStyle w:val="TableParagraph"/>
              <w:tabs>
                <w:tab w:val="left" w:pos="828"/>
              </w:tabs>
              <w:ind w:left="828" w:right="233" w:hanging="721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4.4.</w:t>
            </w:r>
            <w:r w:rsidRPr="00270BDF">
              <w:rPr>
                <w:sz w:val="20"/>
                <w:szCs w:val="20"/>
              </w:rPr>
              <w:tab/>
              <w:t xml:space="preserve">Besonders gefährdete Mitarbeitende werden über ihre Rechte und </w:t>
            </w:r>
            <w:proofErr w:type="spellStart"/>
            <w:r w:rsidRPr="00270BDF">
              <w:rPr>
                <w:sz w:val="20"/>
                <w:szCs w:val="20"/>
              </w:rPr>
              <w:t>Schutzmassnahmen</w:t>
            </w:r>
            <w:proofErr w:type="spellEnd"/>
            <w:r w:rsidRPr="00270BDF">
              <w:rPr>
                <w:sz w:val="20"/>
                <w:szCs w:val="20"/>
              </w:rPr>
              <w:t xml:space="preserve"> im Unternehmen</w:t>
            </w:r>
            <w:r w:rsidRPr="00270BDF">
              <w:rPr>
                <w:spacing w:val="-4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informiert.</w:t>
            </w:r>
          </w:p>
        </w:tc>
        <w:tc>
          <w:tcPr>
            <w:tcW w:w="7182" w:type="dxa"/>
          </w:tcPr>
          <w:p w14:paraId="4BEC88AD" w14:textId="77777777" w:rsidR="00270BDF" w:rsidRPr="00160581" w:rsidRDefault="00270BDF" w:rsidP="00160581">
            <w:pPr>
              <w:pStyle w:val="TableParagraph"/>
              <w:tabs>
                <w:tab w:val="left" w:pos="465"/>
              </w:tabs>
              <w:ind w:left="426" w:right="134" w:hanging="678"/>
              <w:rPr>
                <w:sz w:val="20"/>
                <w:szCs w:val="20"/>
              </w:rPr>
            </w:pPr>
            <w:r w:rsidRPr="00160581">
              <w:rPr>
                <w:sz w:val="20"/>
                <w:szCs w:val="20"/>
              </w:rPr>
              <w:t>-</w:t>
            </w:r>
            <w:r w:rsidRPr="00160581">
              <w:rPr>
                <w:sz w:val="20"/>
                <w:szCs w:val="20"/>
              </w:rPr>
              <w:tab/>
              <w:t xml:space="preserve">Vorgesetzte informieren alle Mitarbeitenden über entsprechende Rechte und </w:t>
            </w:r>
            <w:proofErr w:type="spellStart"/>
            <w:r w:rsidRPr="00160581">
              <w:rPr>
                <w:sz w:val="20"/>
                <w:szCs w:val="20"/>
              </w:rPr>
              <w:t>Massnahmen</w:t>
            </w:r>
            <w:proofErr w:type="spellEnd"/>
            <w:r w:rsidRPr="00160581">
              <w:rPr>
                <w:sz w:val="20"/>
                <w:szCs w:val="20"/>
              </w:rPr>
              <w:t xml:space="preserve"> (Datenschutz der besonders gefährdeten MA)</w:t>
            </w:r>
          </w:p>
        </w:tc>
      </w:tr>
      <w:tr w:rsidR="00270BDF" w:rsidRPr="008168C3" w14:paraId="12951702" w14:textId="77777777" w:rsidTr="00425983">
        <w:trPr>
          <w:trHeight w:val="1612"/>
        </w:trPr>
        <w:tc>
          <w:tcPr>
            <w:tcW w:w="7103" w:type="dxa"/>
          </w:tcPr>
          <w:p w14:paraId="6D8F3551" w14:textId="77777777" w:rsidR="00270BDF" w:rsidRPr="00270BDF" w:rsidRDefault="00270BDF" w:rsidP="00425983">
            <w:pPr>
              <w:pStyle w:val="TableParagraph"/>
              <w:tabs>
                <w:tab w:val="left" w:pos="828"/>
              </w:tabs>
              <w:ind w:left="828" w:right="467" w:hanging="721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4.5.</w:t>
            </w:r>
            <w:r w:rsidRPr="00270BDF">
              <w:rPr>
                <w:sz w:val="20"/>
                <w:szCs w:val="20"/>
              </w:rPr>
              <w:tab/>
              <w:t xml:space="preserve">Dass Management stellt sicher, dass die Umsetzung der im Schutzkonzept festgelegten </w:t>
            </w:r>
            <w:proofErr w:type="spellStart"/>
            <w:r w:rsidRPr="00270BDF">
              <w:rPr>
                <w:sz w:val="20"/>
                <w:szCs w:val="20"/>
              </w:rPr>
              <w:t>Massnahmen</w:t>
            </w:r>
            <w:proofErr w:type="spellEnd"/>
            <w:r w:rsidRPr="00270BDF">
              <w:rPr>
                <w:sz w:val="20"/>
                <w:szCs w:val="20"/>
              </w:rPr>
              <w:t xml:space="preserve"> regelmässig kontrolliert</w:t>
            </w:r>
            <w:r w:rsidRPr="00270BDF">
              <w:rPr>
                <w:spacing w:val="-1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wird.</w:t>
            </w:r>
          </w:p>
        </w:tc>
        <w:tc>
          <w:tcPr>
            <w:tcW w:w="7182" w:type="dxa"/>
          </w:tcPr>
          <w:p w14:paraId="29FD4CA7" w14:textId="77777777" w:rsidR="00270BDF" w:rsidRPr="00270BDF" w:rsidRDefault="00270BDF" w:rsidP="00270BDF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Erarbeiten eines</w:t>
            </w:r>
            <w:r w:rsidRPr="00270BDF">
              <w:rPr>
                <w:spacing w:val="-2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Kontroll-Systems</w:t>
            </w:r>
          </w:p>
          <w:p w14:paraId="75726F9E" w14:textId="77777777" w:rsidR="00270BDF" w:rsidRPr="00270BDF" w:rsidRDefault="00270BDF" w:rsidP="00270BDF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before="121"/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keine Durchmischung von</w:t>
            </w:r>
            <w:r w:rsidRPr="00270BDF">
              <w:rPr>
                <w:spacing w:val="-3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Arbeits-Teams</w:t>
            </w:r>
          </w:p>
          <w:p w14:paraId="4230EF25" w14:textId="77777777" w:rsidR="00270BDF" w:rsidRPr="00270BDF" w:rsidRDefault="00270BDF" w:rsidP="00270BDF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before="119"/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Vorräte (z.B. Seife, Einweghandtücher)</w:t>
            </w:r>
            <w:r w:rsidRPr="00270BDF">
              <w:rPr>
                <w:spacing w:val="-2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sicherstellen</w:t>
            </w:r>
          </w:p>
          <w:p w14:paraId="6A5323E6" w14:textId="77777777" w:rsidR="00270BDF" w:rsidRPr="00270BDF" w:rsidRDefault="00270BDF" w:rsidP="00270BDF">
            <w:pPr>
              <w:pStyle w:val="TableParagraph"/>
              <w:numPr>
                <w:ilvl w:val="0"/>
                <w:numId w:val="32"/>
              </w:numPr>
              <w:tabs>
                <w:tab w:val="left" w:pos="465"/>
                <w:tab w:val="left" w:pos="466"/>
              </w:tabs>
              <w:spacing w:before="121"/>
              <w:ind w:hanging="359"/>
              <w:rPr>
                <w:sz w:val="20"/>
                <w:szCs w:val="20"/>
              </w:rPr>
            </w:pPr>
            <w:r w:rsidRPr="00270BDF">
              <w:rPr>
                <w:sz w:val="20"/>
                <w:szCs w:val="20"/>
              </w:rPr>
              <w:t>Bestand von persönlichem Schutzmaterial</w:t>
            </w:r>
            <w:r w:rsidRPr="00270BDF">
              <w:rPr>
                <w:spacing w:val="-5"/>
                <w:sz w:val="20"/>
                <w:szCs w:val="20"/>
              </w:rPr>
              <w:t xml:space="preserve"> </w:t>
            </w:r>
            <w:r w:rsidRPr="00270BDF">
              <w:rPr>
                <w:sz w:val="20"/>
                <w:szCs w:val="20"/>
              </w:rPr>
              <w:t>sicherstellen</w:t>
            </w:r>
          </w:p>
        </w:tc>
      </w:tr>
    </w:tbl>
    <w:p w14:paraId="3CF732A7" w14:textId="4981E8C6" w:rsidR="00270BDF" w:rsidRDefault="00270BDF" w:rsidP="004B4B24">
      <w:pPr>
        <w:tabs>
          <w:tab w:val="left" w:pos="5103"/>
        </w:tabs>
        <w:spacing w:after="0"/>
        <w:rPr>
          <w:rFonts w:ascii="Arial" w:hAnsi="Arial" w:cs="Arial"/>
          <w:noProof/>
          <w:sz w:val="20"/>
          <w:szCs w:val="20"/>
          <w:lang w:val="de-CH"/>
        </w:rPr>
      </w:pPr>
    </w:p>
    <w:p w14:paraId="3F939868" w14:textId="77777777" w:rsidR="00160581" w:rsidRDefault="00160581" w:rsidP="00270BDF">
      <w:pPr>
        <w:pStyle w:val="Textkrper"/>
        <w:spacing w:before="93"/>
        <w:ind w:left="112"/>
        <w:rPr>
          <w:rFonts w:ascii="Arial" w:hAnsi="Arial" w:cs="Arial"/>
          <w:b/>
          <w:bCs/>
          <w:highlight w:val="yellow"/>
          <w:lang w:val="de-CH"/>
        </w:rPr>
      </w:pPr>
    </w:p>
    <w:p w14:paraId="3F998C3F" w14:textId="77777777" w:rsidR="00160581" w:rsidRDefault="00160581" w:rsidP="00270BDF">
      <w:pPr>
        <w:pStyle w:val="Textkrper"/>
        <w:spacing w:before="93"/>
        <w:ind w:left="112"/>
        <w:rPr>
          <w:rFonts w:ascii="Arial" w:hAnsi="Arial" w:cs="Arial"/>
          <w:b/>
          <w:bCs/>
          <w:highlight w:val="yellow"/>
          <w:lang w:val="de-CH"/>
        </w:rPr>
      </w:pPr>
    </w:p>
    <w:sectPr w:rsidR="00160581" w:rsidSect="002E4E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 w:code="9"/>
      <w:pgMar w:top="1417" w:right="1417" w:bottom="1417" w:left="1134" w:header="567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B2F67" w14:textId="77777777" w:rsidR="005454F7" w:rsidRDefault="005454F7">
      <w:r>
        <w:separator/>
      </w:r>
    </w:p>
  </w:endnote>
  <w:endnote w:type="continuationSeparator" w:id="0">
    <w:p w14:paraId="518840E0" w14:textId="77777777" w:rsidR="005454F7" w:rsidRDefault="0054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1F" w:csb1="00000000"/>
  </w:font>
  <w:font w:name="Meta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MetaNormal-Roman">
    <w:charset w:val="00"/>
    <w:family w:val="swiss"/>
    <w:pitch w:val="variable"/>
    <w:sig w:usb0="00000003" w:usb1="00000000" w:usb2="00000000" w:usb3="00000000" w:csb0="00000001" w:csb1="00000000"/>
  </w:font>
  <w:font w:name="MetaBold-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E865F" w14:textId="77777777" w:rsidR="0034717B" w:rsidRPr="006359DC" w:rsidRDefault="0034717B" w:rsidP="0064351B">
    <w:pPr>
      <w:pStyle w:val="Fuzeile"/>
      <w:jc w:val="center"/>
      <w:rPr>
        <w:rFonts w:ascii="Arial Black" w:hAnsi="Arial Black"/>
        <w:color w:val="808080"/>
      </w:rPr>
    </w:pPr>
    <w:r w:rsidRPr="006359DC">
      <w:rPr>
        <w:rFonts w:ascii="Arial Black" w:hAnsi="Arial Black"/>
        <w:color w:val="808080"/>
      </w:rPr>
      <w:t>www.tageo.ch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EE1DA" w14:textId="77777777" w:rsidR="0034717B" w:rsidRPr="006359DC" w:rsidRDefault="0034717B" w:rsidP="0064351B">
    <w:pPr>
      <w:pStyle w:val="Fuzeile"/>
      <w:jc w:val="center"/>
      <w:rPr>
        <w:rFonts w:ascii="Arial Black" w:hAnsi="Arial Black"/>
        <w:color w:val="808080"/>
      </w:rPr>
    </w:pPr>
    <w:r w:rsidRPr="006359DC">
      <w:rPr>
        <w:rFonts w:ascii="Arial Black" w:hAnsi="Arial Black"/>
        <w:color w:val="808080"/>
      </w:rPr>
      <w:t>www.tageo.ch</w:t>
    </w:r>
  </w:p>
  <w:p w14:paraId="1F0B45DC" w14:textId="77777777" w:rsidR="0034717B" w:rsidRDefault="0034717B" w:rsidP="0064351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4F485" w14:textId="77777777" w:rsidR="0034717B" w:rsidRPr="00F069AD" w:rsidRDefault="0034717B" w:rsidP="00620C07">
    <w:pPr>
      <w:pStyle w:val="Fuzeile"/>
      <w:jc w:val="center"/>
      <w:rPr>
        <w:rFonts w:cs="Arial"/>
        <w:color w:val="808080"/>
        <w:szCs w:val="20"/>
      </w:rPr>
    </w:pPr>
    <w:r w:rsidRPr="00F069AD">
      <w:rPr>
        <w:rFonts w:cs="Arial"/>
        <w:color w:val="808080"/>
        <w:szCs w:val="20"/>
      </w:rPr>
      <w:t>www.tageo.ch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44E91" w14:textId="77777777" w:rsidR="005454F7" w:rsidRDefault="005454F7">
      <w:r>
        <w:separator/>
      </w:r>
    </w:p>
  </w:footnote>
  <w:footnote w:type="continuationSeparator" w:id="0">
    <w:p w14:paraId="476A47B5" w14:textId="77777777" w:rsidR="005454F7" w:rsidRDefault="0054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C7AD0" w14:textId="5CAF7D8C" w:rsidR="002E4E47" w:rsidRPr="00295909" w:rsidRDefault="002E4E47" w:rsidP="002E4E47">
    <w:pPr>
      <w:pStyle w:val="KeinLeerraum"/>
      <w:tabs>
        <w:tab w:val="left" w:pos="2835"/>
      </w:tabs>
      <w:rPr>
        <w:rFonts w:ascii="Arial" w:hAnsi="Arial" w:cs="Arial"/>
        <w:b/>
        <w:sz w:val="18"/>
        <w:szCs w:val="18"/>
        <w:lang w:val="it-IT"/>
      </w:rPr>
    </w:pPr>
    <w:r>
      <w:rPr>
        <w:rFonts w:ascii="Arial" w:hAnsi="Arial" w:cs="Arial"/>
        <w:noProof/>
        <w:sz w:val="18"/>
        <w:szCs w:val="18"/>
        <w:lang w:val="de-CH" w:eastAsia="de-CH" w:bidi="ar-SA"/>
      </w:rPr>
      <w:drawing>
        <wp:anchor distT="0" distB="0" distL="114300" distR="114300" simplePos="0" relativeHeight="251660800" behindDoc="0" locked="0" layoutInCell="1" allowOverlap="1" wp14:anchorId="1D9F2D60" wp14:editId="04160AF8">
          <wp:simplePos x="0" y="0"/>
          <wp:positionH relativeFrom="margin">
            <wp:posOffset>7138035</wp:posOffset>
          </wp:positionH>
          <wp:positionV relativeFrom="margin">
            <wp:posOffset>-1285875</wp:posOffset>
          </wp:positionV>
          <wp:extent cx="2468245" cy="953770"/>
          <wp:effectExtent l="0" t="0" r="0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909">
      <w:rPr>
        <w:rFonts w:ascii="Arial" w:hAnsi="Arial" w:cs="Arial"/>
        <w:b/>
        <w:sz w:val="18"/>
        <w:szCs w:val="18"/>
        <w:lang w:val="it-IT"/>
      </w:rPr>
      <w:t>Geschäftsstelle TAGEO</w:t>
    </w:r>
    <w:r w:rsidRPr="00295909">
      <w:rPr>
        <w:rFonts w:ascii="Arial" w:hAnsi="Arial" w:cs="Arial"/>
        <w:b/>
        <w:sz w:val="18"/>
        <w:szCs w:val="18"/>
        <w:lang w:val="it-IT"/>
      </w:rPr>
      <w:tab/>
      <w:t>Sekretariat TAGEO</w:t>
    </w:r>
  </w:p>
  <w:p w14:paraId="54206D94" w14:textId="77777777" w:rsidR="002E4E47" w:rsidRPr="00295909" w:rsidRDefault="002E4E47" w:rsidP="002E4E47">
    <w:pPr>
      <w:pStyle w:val="KeinLeerraum"/>
      <w:tabs>
        <w:tab w:val="left" w:pos="2835"/>
      </w:tabs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it-IT"/>
      </w:rPr>
      <w:t>Gabriela Daxboeck</w:t>
    </w:r>
    <w:r w:rsidRPr="00295909">
      <w:rPr>
        <w:rFonts w:ascii="Arial" w:hAnsi="Arial" w:cs="Arial"/>
        <w:sz w:val="18"/>
        <w:szCs w:val="18"/>
        <w:lang w:val="it-IT"/>
      </w:rPr>
      <w:tab/>
      <w:t>Sabrina Huber</w:t>
    </w:r>
  </w:p>
  <w:p w14:paraId="7B18B5E2" w14:textId="77777777" w:rsidR="002E4E47" w:rsidRPr="00D4112D" w:rsidRDefault="002E4E47" w:rsidP="002E4E47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CH"/>
      </w:rPr>
    </w:pPr>
    <w:r>
      <w:rPr>
        <w:rFonts w:ascii="Arial" w:hAnsi="Arial" w:cs="Arial"/>
        <w:sz w:val="18"/>
        <w:szCs w:val="18"/>
        <w:lang w:val="de-CH"/>
      </w:rPr>
      <w:t>Dachsweg 7</w:t>
    </w:r>
    <w:r w:rsidRPr="00D4112D">
      <w:rPr>
        <w:rFonts w:ascii="Arial" w:hAnsi="Arial" w:cs="Arial"/>
        <w:sz w:val="18"/>
        <w:szCs w:val="18"/>
        <w:lang w:val="de-CH"/>
      </w:rPr>
      <w:tab/>
    </w:r>
    <w:proofErr w:type="spellStart"/>
    <w:r w:rsidRPr="00D4112D">
      <w:rPr>
        <w:rFonts w:ascii="Arial" w:hAnsi="Arial" w:cs="Arial"/>
        <w:sz w:val="18"/>
        <w:szCs w:val="18"/>
        <w:lang w:val="de-CH"/>
      </w:rPr>
      <w:t>H</w:t>
    </w:r>
    <w:r>
      <w:rPr>
        <w:rFonts w:ascii="Arial" w:hAnsi="Arial" w:cs="Arial"/>
        <w:sz w:val="18"/>
        <w:szCs w:val="18"/>
        <w:lang w:val="de-CH"/>
      </w:rPr>
      <w:t>uggenbergerstrasse</w:t>
    </w:r>
    <w:proofErr w:type="spellEnd"/>
    <w:r>
      <w:rPr>
        <w:rFonts w:ascii="Arial" w:hAnsi="Arial" w:cs="Arial"/>
        <w:sz w:val="18"/>
        <w:szCs w:val="18"/>
        <w:lang w:val="de-CH"/>
      </w:rPr>
      <w:t xml:space="preserve"> 5</w:t>
    </w:r>
  </w:p>
  <w:p w14:paraId="7E068740" w14:textId="77777777" w:rsidR="002E4E47" w:rsidRDefault="002E4E47" w:rsidP="002E4E47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8500 Frauenfeld</w:t>
    </w:r>
    <w:r>
      <w:rPr>
        <w:rFonts w:ascii="Arial" w:hAnsi="Arial" w:cs="Arial"/>
        <w:sz w:val="18"/>
        <w:szCs w:val="18"/>
        <w:lang w:val="de-DE"/>
      </w:rPr>
      <w:tab/>
      <w:t xml:space="preserve">8500 </w:t>
    </w:r>
    <w:proofErr w:type="spellStart"/>
    <w:r>
      <w:rPr>
        <w:rFonts w:ascii="Arial" w:hAnsi="Arial" w:cs="Arial"/>
        <w:sz w:val="18"/>
        <w:szCs w:val="18"/>
        <w:lang w:val="de-DE"/>
      </w:rPr>
      <w:t>Gerlikon</w:t>
    </w:r>
    <w:proofErr w:type="spellEnd"/>
  </w:p>
  <w:p w14:paraId="5B7F8EAB" w14:textId="77777777" w:rsidR="002E4E47" w:rsidRDefault="002E4E47" w:rsidP="002E4E47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DE"/>
      </w:rPr>
    </w:pPr>
  </w:p>
  <w:p w14:paraId="47913007" w14:textId="77777777" w:rsidR="002E4E47" w:rsidRPr="002A3739" w:rsidRDefault="002E4E47" w:rsidP="002E4E47">
    <w:pPr>
      <w:tabs>
        <w:tab w:val="left" w:pos="2835"/>
        <w:tab w:val="left" w:pos="7655"/>
        <w:tab w:val="right" w:pos="9071"/>
      </w:tabs>
      <w:spacing w:line="240" w:lineRule="auto"/>
      <w:rPr>
        <w:rFonts w:ascii="Arial" w:hAnsi="Arial" w:cs="Arial"/>
        <w:sz w:val="18"/>
        <w:szCs w:val="18"/>
        <w:lang w:val="de-DE"/>
      </w:rPr>
    </w:pPr>
    <w:r w:rsidRPr="00295909">
      <w:rPr>
        <w:rFonts w:ascii="Arial" w:hAnsi="Arial" w:cs="Arial"/>
        <w:sz w:val="18"/>
        <w:szCs w:val="18"/>
        <w:lang w:val="de-DE"/>
      </w:rPr>
      <w:t>geschaeftsstelle@tageo.ch</w:t>
    </w:r>
    <w:r>
      <w:rPr>
        <w:rFonts w:ascii="Arial" w:hAnsi="Arial" w:cs="Arial"/>
        <w:sz w:val="18"/>
        <w:szCs w:val="18"/>
        <w:lang w:val="de-DE"/>
      </w:rPr>
      <w:tab/>
    </w:r>
    <w:r w:rsidRPr="00295909">
      <w:rPr>
        <w:rFonts w:ascii="Arial" w:hAnsi="Arial" w:cs="Arial"/>
        <w:sz w:val="18"/>
        <w:lang w:val="de-CH"/>
      </w:rPr>
      <w:t>sekretariat@tageo.ch</w:t>
    </w:r>
    <w:r w:rsidRPr="00117C8F">
      <w:rPr>
        <w:lang w:val="de-CH"/>
      </w:rPr>
      <w:tab/>
    </w:r>
    <w:r>
      <w:rPr>
        <w:rStyle w:val="Hyperlink"/>
        <w:rFonts w:ascii="Arial" w:hAnsi="Arial" w:cs="Arial"/>
        <w:sz w:val="18"/>
        <w:szCs w:val="18"/>
        <w:lang w:val="de-DE"/>
      </w:rPr>
      <w:br/>
    </w:r>
    <w:r>
      <w:rPr>
        <w:rFonts w:ascii="Arial" w:hAnsi="Arial" w:cs="Arial"/>
        <w:sz w:val="18"/>
        <w:szCs w:val="18"/>
        <w:lang w:val="de-DE"/>
      </w:rPr>
      <w:t xml:space="preserve">T </w:t>
    </w:r>
    <w:r w:rsidRPr="002A3739">
      <w:rPr>
        <w:rFonts w:ascii="Arial" w:hAnsi="Arial" w:cs="Arial"/>
        <w:sz w:val="18"/>
        <w:szCs w:val="18"/>
        <w:lang w:val="de-DE"/>
      </w:rPr>
      <w:t>079 680 42 82</w:t>
    </w:r>
    <w:r w:rsidRPr="008168C3">
      <w:rPr>
        <w:lang w:val="de-CH"/>
      </w:rPr>
      <w:tab/>
    </w:r>
    <w:r w:rsidRPr="00016C39">
      <w:rPr>
        <w:rFonts w:ascii="Arial" w:hAnsi="Arial" w:cs="Arial"/>
        <w:sz w:val="18"/>
        <w:szCs w:val="18"/>
        <w:lang w:val="de-DE"/>
      </w:rPr>
      <w:t>www.tageo.ch</w:t>
    </w:r>
  </w:p>
  <w:p w14:paraId="1AA368B9" w14:textId="24B24775" w:rsidR="0034717B" w:rsidRPr="008168C3" w:rsidRDefault="0034717B">
    <w:pPr>
      <w:pStyle w:val="Kopfzeil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16AC7" w14:textId="56D4722F" w:rsidR="002E4E47" w:rsidRPr="00295909" w:rsidRDefault="002E4E47" w:rsidP="002E4E47">
    <w:pPr>
      <w:pStyle w:val="KeinLeerraum"/>
      <w:tabs>
        <w:tab w:val="left" w:pos="2835"/>
      </w:tabs>
      <w:rPr>
        <w:rFonts w:ascii="Arial" w:hAnsi="Arial" w:cs="Arial"/>
        <w:b/>
        <w:sz w:val="18"/>
        <w:szCs w:val="18"/>
        <w:lang w:val="it-IT"/>
      </w:rPr>
    </w:pPr>
    <w:r>
      <w:rPr>
        <w:rFonts w:ascii="Arial" w:hAnsi="Arial" w:cs="Arial"/>
        <w:noProof/>
        <w:sz w:val="18"/>
        <w:szCs w:val="18"/>
        <w:lang w:val="de-CH" w:eastAsia="de-CH" w:bidi="ar-SA"/>
      </w:rPr>
      <w:drawing>
        <wp:anchor distT="0" distB="0" distL="114300" distR="114300" simplePos="0" relativeHeight="251662848" behindDoc="0" locked="0" layoutInCell="1" allowOverlap="1" wp14:anchorId="26213F2D" wp14:editId="7E2B1BBF">
          <wp:simplePos x="0" y="0"/>
          <wp:positionH relativeFrom="margin">
            <wp:posOffset>7138035</wp:posOffset>
          </wp:positionH>
          <wp:positionV relativeFrom="margin">
            <wp:posOffset>-1285875</wp:posOffset>
          </wp:positionV>
          <wp:extent cx="2468245" cy="953770"/>
          <wp:effectExtent l="0" t="0" r="0" b="0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909">
      <w:rPr>
        <w:rFonts w:ascii="Arial" w:hAnsi="Arial" w:cs="Arial"/>
        <w:b/>
        <w:sz w:val="18"/>
        <w:szCs w:val="18"/>
        <w:lang w:val="it-IT"/>
      </w:rPr>
      <w:t>Geschäftsstelle TAGEO</w:t>
    </w:r>
    <w:r w:rsidRPr="00295909">
      <w:rPr>
        <w:rFonts w:ascii="Arial" w:hAnsi="Arial" w:cs="Arial"/>
        <w:b/>
        <w:sz w:val="18"/>
        <w:szCs w:val="18"/>
        <w:lang w:val="it-IT"/>
      </w:rPr>
      <w:tab/>
      <w:t>Sekretariat TAGEO</w:t>
    </w:r>
  </w:p>
  <w:p w14:paraId="53EA2E6E" w14:textId="77777777" w:rsidR="002E4E47" w:rsidRPr="00295909" w:rsidRDefault="002E4E47" w:rsidP="002E4E47">
    <w:pPr>
      <w:pStyle w:val="KeinLeerraum"/>
      <w:tabs>
        <w:tab w:val="left" w:pos="2835"/>
      </w:tabs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it-IT"/>
      </w:rPr>
      <w:t>Gabriela Daxboeck</w:t>
    </w:r>
    <w:r w:rsidRPr="00295909">
      <w:rPr>
        <w:rFonts w:ascii="Arial" w:hAnsi="Arial" w:cs="Arial"/>
        <w:sz w:val="18"/>
        <w:szCs w:val="18"/>
        <w:lang w:val="it-IT"/>
      </w:rPr>
      <w:tab/>
      <w:t>Sabrina Huber</w:t>
    </w:r>
  </w:p>
  <w:p w14:paraId="5A041F81" w14:textId="77777777" w:rsidR="002E4E47" w:rsidRPr="00D4112D" w:rsidRDefault="002E4E47" w:rsidP="002E4E47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CH"/>
      </w:rPr>
    </w:pPr>
    <w:r>
      <w:rPr>
        <w:rFonts w:ascii="Arial" w:hAnsi="Arial" w:cs="Arial"/>
        <w:sz w:val="18"/>
        <w:szCs w:val="18"/>
        <w:lang w:val="de-CH"/>
      </w:rPr>
      <w:t>Dachsweg 7</w:t>
    </w:r>
    <w:r w:rsidRPr="00D4112D">
      <w:rPr>
        <w:rFonts w:ascii="Arial" w:hAnsi="Arial" w:cs="Arial"/>
        <w:sz w:val="18"/>
        <w:szCs w:val="18"/>
        <w:lang w:val="de-CH"/>
      </w:rPr>
      <w:tab/>
    </w:r>
    <w:proofErr w:type="spellStart"/>
    <w:r w:rsidRPr="00D4112D">
      <w:rPr>
        <w:rFonts w:ascii="Arial" w:hAnsi="Arial" w:cs="Arial"/>
        <w:sz w:val="18"/>
        <w:szCs w:val="18"/>
        <w:lang w:val="de-CH"/>
      </w:rPr>
      <w:t>H</w:t>
    </w:r>
    <w:r>
      <w:rPr>
        <w:rFonts w:ascii="Arial" w:hAnsi="Arial" w:cs="Arial"/>
        <w:sz w:val="18"/>
        <w:szCs w:val="18"/>
        <w:lang w:val="de-CH"/>
      </w:rPr>
      <w:t>uggenbergerstrasse</w:t>
    </w:r>
    <w:proofErr w:type="spellEnd"/>
    <w:r>
      <w:rPr>
        <w:rFonts w:ascii="Arial" w:hAnsi="Arial" w:cs="Arial"/>
        <w:sz w:val="18"/>
        <w:szCs w:val="18"/>
        <w:lang w:val="de-CH"/>
      </w:rPr>
      <w:t xml:space="preserve"> 5</w:t>
    </w:r>
  </w:p>
  <w:p w14:paraId="6B398721" w14:textId="77777777" w:rsidR="002E4E47" w:rsidRDefault="002E4E47" w:rsidP="002E4E47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8500 Frauenfeld</w:t>
    </w:r>
    <w:r>
      <w:rPr>
        <w:rFonts w:ascii="Arial" w:hAnsi="Arial" w:cs="Arial"/>
        <w:sz w:val="18"/>
        <w:szCs w:val="18"/>
        <w:lang w:val="de-DE"/>
      </w:rPr>
      <w:tab/>
      <w:t xml:space="preserve">8500 </w:t>
    </w:r>
    <w:proofErr w:type="spellStart"/>
    <w:r>
      <w:rPr>
        <w:rFonts w:ascii="Arial" w:hAnsi="Arial" w:cs="Arial"/>
        <w:sz w:val="18"/>
        <w:szCs w:val="18"/>
        <w:lang w:val="de-DE"/>
      </w:rPr>
      <w:t>Gerlikon</w:t>
    </w:r>
    <w:proofErr w:type="spellEnd"/>
  </w:p>
  <w:p w14:paraId="1901F314" w14:textId="77777777" w:rsidR="002E4E47" w:rsidRDefault="002E4E47" w:rsidP="002E4E47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DE"/>
      </w:rPr>
    </w:pPr>
  </w:p>
  <w:p w14:paraId="7AD703EE" w14:textId="77777777" w:rsidR="002E4E47" w:rsidRPr="002A3739" w:rsidRDefault="002E4E47" w:rsidP="002E4E47">
    <w:pPr>
      <w:tabs>
        <w:tab w:val="left" w:pos="2835"/>
        <w:tab w:val="left" w:pos="7655"/>
        <w:tab w:val="right" w:pos="9071"/>
      </w:tabs>
      <w:spacing w:line="240" w:lineRule="auto"/>
      <w:rPr>
        <w:rFonts w:ascii="Arial" w:hAnsi="Arial" w:cs="Arial"/>
        <w:sz w:val="18"/>
        <w:szCs w:val="18"/>
        <w:lang w:val="de-DE"/>
      </w:rPr>
    </w:pPr>
    <w:r w:rsidRPr="00295909">
      <w:rPr>
        <w:rFonts w:ascii="Arial" w:hAnsi="Arial" w:cs="Arial"/>
        <w:sz w:val="18"/>
        <w:szCs w:val="18"/>
        <w:lang w:val="de-DE"/>
      </w:rPr>
      <w:t>geschaeftsstelle@tageo.ch</w:t>
    </w:r>
    <w:r>
      <w:rPr>
        <w:rFonts w:ascii="Arial" w:hAnsi="Arial" w:cs="Arial"/>
        <w:sz w:val="18"/>
        <w:szCs w:val="18"/>
        <w:lang w:val="de-DE"/>
      </w:rPr>
      <w:tab/>
    </w:r>
    <w:r w:rsidRPr="00295909">
      <w:rPr>
        <w:rFonts w:ascii="Arial" w:hAnsi="Arial" w:cs="Arial"/>
        <w:sz w:val="18"/>
        <w:lang w:val="de-CH"/>
      </w:rPr>
      <w:t>sekretariat@tageo.ch</w:t>
    </w:r>
    <w:r w:rsidRPr="00117C8F">
      <w:rPr>
        <w:lang w:val="de-CH"/>
      </w:rPr>
      <w:tab/>
    </w:r>
    <w:r>
      <w:rPr>
        <w:rStyle w:val="Hyperlink"/>
        <w:rFonts w:ascii="Arial" w:hAnsi="Arial" w:cs="Arial"/>
        <w:sz w:val="18"/>
        <w:szCs w:val="18"/>
        <w:lang w:val="de-DE"/>
      </w:rPr>
      <w:br/>
    </w:r>
    <w:r>
      <w:rPr>
        <w:rFonts w:ascii="Arial" w:hAnsi="Arial" w:cs="Arial"/>
        <w:sz w:val="18"/>
        <w:szCs w:val="18"/>
        <w:lang w:val="de-DE"/>
      </w:rPr>
      <w:t xml:space="preserve">T </w:t>
    </w:r>
    <w:r w:rsidRPr="002A3739">
      <w:rPr>
        <w:rFonts w:ascii="Arial" w:hAnsi="Arial" w:cs="Arial"/>
        <w:sz w:val="18"/>
        <w:szCs w:val="18"/>
        <w:lang w:val="de-DE"/>
      </w:rPr>
      <w:t>079 680 42 82</w:t>
    </w:r>
    <w:r w:rsidRPr="008168C3">
      <w:rPr>
        <w:lang w:val="de-CH"/>
      </w:rPr>
      <w:tab/>
    </w:r>
    <w:r w:rsidRPr="00016C39">
      <w:rPr>
        <w:rFonts w:ascii="Arial" w:hAnsi="Arial" w:cs="Arial"/>
        <w:sz w:val="18"/>
        <w:szCs w:val="18"/>
        <w:lang w:val="de-DE"/>
      </w:rPr>
      <w:t>www.tageo.ch</w:t>
    </w:r>
  </w:p>
  <w:p w14:paraId="1F93E802" w14:textId="0C90B29F" w:rsidR="0034717B" w:rsidRPr="008168C3" w:rsidRDefault="0034717B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A235D" w14:textId="09B7D17A" w:rsidR="0034717B" w:rsidRPr="00295909" w:rsidRDefault="002E4E47" w:rsidP="004131B0">
    <w:pPr>
      <w:pStyle w:val="KeinLeerraum"/>
      <w:tabs>
        <w:tab w:val="left" w:pos="2835"/>
      </w:tabs>
      <w:rPr>
        <w:rFonts w:ascii="Arial" w:hAnsi="Arial" w:cs="Arial"/>
        <w:b/>
        <w:sz w:val="18"/>
        <w:szCs w:val="18"/>
        <w:lang w:val="it-IT"/>
      </w:rPr>
    </w:pPr>
    <w:r>
      <w:rPr>
        <w:rFonts w:ascii="Arial" w:hAnsi="Arial" w:cs="Arial"/>
        <w:noProof/>
        <w:sz w:val="18"/>
        <w:szCs w:val="18"/>
        <w:lang w:val="de-CH" w:eastAsia="de-CH" w:bidi="ar-SA"/>
      </w:rPr>
      <w:drawing>
        <wp:anchor distT="0" distB="0" distL="114300" distR="114300" simplePos="0" relativeHeight="251656704" behindDoc="0" locked="0" layoutInCell="1" allowOverlap="1" wp14:anchorId="773FEB3A" wp14:editId="3BF6E4E4">
          <wp:simplePos x="0" y="0"/>
          <wp:positionH relativeFrom="margin">
            <wp:posOffset>7138035</wp:posOffset>
          </wp:positionH>
          <wp:positionV relativeFrom="margin">
            <wp:posOffset>-1285875</wp:posOffset>
          </wp:positionV>
          <wp:extent cx="2468245" cy="953770"/>
          <wp:effectExtent l="0" t="0" r="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17B" w:rsidRPr="00295909">
      <w:rPr>
        <w:rFonts w:ascii="Arial" w:hAnsi="Arial" w:cs="Arial"/>
        <w:b/>
        <w:sz w:val="18"/>
        <w:szCs w:val="18"/>
        <w:lang w:val="it-IT"/>
      </w:rPr>
      <w:t>Geschäftsstelle TAGEO</w:t>
    </w:r>
    <w:r w:rsidR="004131B0" w:rsidRPr="00295909">
      <w:rPr>
        <w:rFonts w:ascii="Arial" w:hAnsi="Arial" w:cs="Arial"/>
        <w:b/>
        <w:sz w:val="18"/>
        <w:szCs w:val="18"/>
        <w:lang w:val="it-IT"/>
      </w:rPr>
      <w:tab/>
    </w:r>
    <w:r w:rsidR="00DC223D" w:rsidRPr="00295909">
      <w:rPr>
        <w:rFonts w:ascii="Arial" w:hAnsi="Arial" w:cs="Arial"/>
        <w:b/>
        <w:sz w:val="18"/>
        <w:szCs w:val="18"/>
        <w:lang w:val="it-IT"/>
      </w:rPr>
      <w:t>Sekretariat TAGEO</w:t>
    </w:r>
  </w:p>
  <w:p w14:paraId="3E9B881E" w14:textId="222FE439" w:rsidR="0034717B" w:rsidRPr="00295909" w:rsidRDefault="002A3739" w:rsidP="004131B0">
    <w:pPr>
      <w:pStyle w:val="KeinLeerraum"/>
      <w:tabs>
        <w:tab w:val="left" w:pos="2835"/>
      </w:tabs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it-IT"/>
      </w:rPr>
      <w:t>Gabriela Daxboeck</w:t>
    </w:r>
    <w:r w:rsidR="004131B0" w:rsidRPr="00295909">
      <w:rPr>
        <w:rFonts w:ascii="Arial" w:hAnsi="Arial" w:cs="Arial"/>
        <w:sz w:val="18"/>
        <w:szCs w:val="18"/>
        <w:lang w:val="it-IT"/>
      </w:rPr>
      <w:tab/>
    </w:r>
    <w:r w:rsidR="00DC223D" w:rsidRPr="00295909">
      <w:rPr>
        <w:rFonts w:ascii="Arial" w:hAnsi="Arial" w:cs="Arial"/>
        <w:sz w:val="18"/>
        <w:szCs w:val="18"/>
        <w:lang w:val="it-IT"/>
      </w:rPr>
      <w:t>Sabrina Huber</w:t>
    </w:r>
  </w:p>
  <w:p w14:paraId="6FC1BEF0" w14:textId="2BAE27AE" w:rsidR="0034717B" w:rsidRPr="00D4112D" w:rsidRDefault="002A3739" w:rsidP="00806DFF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CH"/>
      </w:rPr>
    </w:pPr>
    <w:r>
      <w:rPr>
        <w:rFonts w:ascii="Arial" w:hAnsi="Arial" w:cs="Arial"/>
        <w:sz w:val="18"/>
        <w:szCs w:val="18"/>
        <w:lang w:val="de-CH"/>
      </w:rPr>
      <w:t>Dachsweg 7</w:t>
    </w:r>
    <w:r w:rsidR="004131B0" w:rsidRPr="00D4112D">
      <w:rPr>
        <w:rFonts w:ascii="Arial" w:hAnsi="Arial" w:cs="Arial"/>
        <w:sz w:val="18"/>
        <w:szCs w:val="18"/>
        <w:lang w:val="de-CH"/>
      </w:rPr>
      <w:tab/>
    </w:r>
    <w:proofErr w:type="spellStart"/>
    <w:r w:rsidR="00D4112D" w:rsidRPr="00D4112D">
      <w:rPr>
        <w:rFonts w:ascii="Arial" w:hAnsi="Arial" w:cs="Arial"/>
        <w:sz w:val="18"/>
        <w:szCs w:val="18"/>
        <w:lang w:val="de-CH"/>
      </w:rPr>
      <w:t>H</w:t>
    </w:r>
    <w:r w:rsidR="00D4112D">
      <w:rPr>
        <w:rFonts w:ascii="Arial" w:hAnsi="Arial" w:cs="Arial"/>
        <w:sz w:val="18"/>
        <w:szCs w:val="18"/>
        <w:lang w:val="de-CH"/>
      </w:rPr>
      <w:t>uggenbergerstrasse</w:t>
    </w:r>
    <w:proofErr w:type="spellEnd"/>
    <w:r w:rsidR="00D4112D">
      <w:rPr>
        <w:rFonts w:ascii="Arial" w:hAnsi="Arial" w:cs="Arial"/>
        <w:sz w:val="18"/>
        <w:szCs w:val="18"/>
        <w:lang w:val="de-CH"/>
      </w:rPr>
      <w:t xml:space="preserve"> 5</w:t>
    </w:r>
  </w:p>
  <w:p w14:paraId="76C6E76F" w14:textId="0C4C7C28" w:rsidR="0034717B" w:rsidRDefault="0034717B" w:rsidP="00806DFF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85</w:t>
    </w:r>
    <w:r w:rsidR="002A3739">
      <w:rPr>
        <w:rFonts w:ascii="Arial" w:hAnsi="Arial" w:cs="Arial"/>
        <w:sz w:val="18"/>
        <w:szCs w:val="18"/>
        <w:lang w:val="de-DE"/>
      </w:rPr>
      <w:t>00 Frauenfeld</w:t>
    </w:r>
    <w:r w:rsidR="004131B0">
      <w:rPr>
        <w:rFonts w:ascii="Arial" w:hAnsi="Arial" w:cs="Arial"/>
        <w:sz w:val="18"/>
        <w:szCs w:val="18"/>
        <w:lang w:val="de-DE"/>
      </w:rPr>
      <w:tab/>
    </w:r>
    <w:r w:rsidR="00DC223D">
      <w:rPr>
        <w:rFonts w:ascii="Arial" w:hAnsi="Arial" w:cs="Arial"/>
        <w:sz w:val="18"/>
        <w:szCs w:val="18"/>
        <w:lang w:val="de-DE"/>
      </w:rPr>
      <w:t>85</w:t>
    </w:r>
    <w:r w:rsidR="00D4112D">
      <w:rPr>
        <w:rFonts w:ascii="Arial" w:hAnsi="Arial" w:cs="Arial"/>
        <w:sz w:val="18"/>
        <w:szCs w:val="18"/>
        <w:lang w:val="de-DE"/>
      </w:rPr>
      <w:t xml:space="preserve">00 </w:t>
    </w:r>
    <w:proofErr w:type="spellStart"/>
    <w:r w:rsidR="00D4112D">
      <w:rPr>
        <w:rFonts w:ascii="Arial" w:hAnsi="Arial" w:cs="Arial"/>
        <w:sz w:val="18"/>
        <w:szCs w:val="18"/>
        <w:lang w:val="de-DE"/>
      </w:rPr>
      <w:t>Gerlikon</w:t>
    </w:r>
    <w:proofErr w:type="spellEnd"/>
  </w:p>
  <w:p w14:paraId="47A97D0B" w14:textId="77777777" w:rsidR="0034717B" w:rsidRDefault="0034717B" w:rsidP="00806DFF">
    <w:pPr>
      <w:tabs>
        <w:tab w:val="left" w:pos="2835"/>
      </w:tabs>
      <w:spacing w:after="0" w:line="240" w:lineRule="auto"/>
      <w:rPr>
        <w:rFonts w:ascii="Arial" w:hAnsi="Arial" w:cs="Arial"/>
        <w:sz w:val="18"/>
        <w:szCs w:val="18"/>
        <w:lang w:val="de-DE"/>
      </w:rPr>
    </w:pPr>
  </w:p>
  <w:p w14:paraId="4C2EE23E" w14:textId="021DE2F5" w:rsidR="0034717B" w:rsidRPr="002A3739" w:rsidRDefault="00016C39" w:rsidP="004131B0">
    <w:pPr>
      <w:tabs>
        <w:tab w:val="left" w:pos="2835"/>
        <w:tab w:val="left" w:pos="7655"/>
        <w:tab w:val="right" w:pos="9071"/>
      </w:tabs>
      <w:spacing w:line="240" w:lineRule="auto"/>
      <w:rPr>
        <w:rFonts w:ascii="Arial" w:hAnsi="Arial" w:cs="Arial"/>
        <w:sz w:val="18"/>
        <w:szCs w:val="18"/>
        <w:lang w:val="de-DE"/>
      </w:rPr>
    </w:pPr>
    <w:r w:rsidRPr="00295909">
      <w:rPr>
        <w:rFonts w:ascii="Arial" w:hAnsi="Arial" w:cs="Arial"/>
        <w:sz w:val="18"/>
        <w:szCs w:val="18"/>
        <w:lang w:val="de-DE"/>
      </w:rPr>
      <w:t>geschaeftsstelle@tageo.ch</w:t>
    </w:r>
    <w:r>
      <w:rPr>
        <w:rFonts w:ascii="Arial" w:hAnsi="Arial" w:cs="Arial"/>
        <w:sz w:val="18"/>
        <w:szCs w:val="18"/>
        <w:lang w:val="de-DE"/>
      </w:rPr>
      <w:tab/>
    </w:r>
    <w:r w:rsidRPr="00295909">
      <w:rPr>
        <w:rFonts w:ascii="Arial" w:hAnsi="Arial" w:cs="Arial"/>
        <w:sz w:val="18"/>
        <w:lang w:val="de-CH"/>
      </w:rPr>
      <w:t>sekretariat@tageo.ch</w:t>
    </w:r>
    <w:r w:rsidR="004131B0" w:rsidRPr="00117C8F">
      <w:rPr>
        <w:lang w:val="de-CH"/>
      </w:rPr>
      <w:tab/>
    </w:r>
    <w:r w:rsidR="0034717B">
      <w:rPr>
        <w:rStyle w:val="Hyperlink"/>
        <w:rFonts w:ascii="Arial" w:hAnsi="Arial" w:cs="Arial"/>
        <w:sz w:val="18"/>
        <w:szCs w:val="18"/>
        <w:lang w:val="de-DE"/>
      </w:rPr>
      <w:br/>
    </w:r>
    <w:r>
      <w:rPr>
        <w:rFonts w:ascii="Arial" w:hAnsi="Arial" w:cs="Arial"/>
        <w:sz w:val="18"/>
        <w:szCs w:val="18"/>
        <w:lang w:val="de-DE"/>
      </w:rPr>
      <w:t xml:space="preserve">T </w:t>
    </w:r>
    <w:r w:rsidR="002A3739" w:rsidRPr="002A3739">
      <w:rPr>
        <w:rFonts w:ascii="Arial" w:hAnsi="Arial" w:cs="Arial"/>
        <w:sz w:val="18"/>
        <w:szCs w:val="18"/>
        <w:lang w:val="de-DE"/>
      </w:rPr>
      <w:t>079 680 42 82</w:t>
    </w:r>
    <w:r w:rsidR="004131B0" w:rsidRPr="008168C3">
      <w:rPr>
        <w:lang w:val="de-CH"/>
      </w:rPr>
      <w:tab/>
    </w:r>
    <w:r w:rsidRPr="00016C39">
      <w:rPr>
        <w:rFonts w:ascii="Arial" w:hAnsi="Arial" w:cs="Arial"/>
        <w:sz w:val="18"/>
        <w:szCs w:val="18"/>
        <w:lang w:val="de-DE"/>
      </w:rPr>
      <w:t>www.tageo.ch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AC9"/>
    <w:multiLevelType w:val="hybridMultilevel"/>
    <w:tmpl w:val="B930E506"/>
    <w:lvl w:ilvl="0" w:tplc="B7F4C284">
      <w:numFmt w:val="bullet"/>
      <w:lvlText w:val="-"/>
      <w:lvlJc w:val="left"/>
      <w:pPr>
        <w:ind w:left="820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B9547992">
      <w:numFmt w:val="bullet"/>
      <w:lvlText w:val="•"/>
      <w:lvlJc w:val="left"/>
      <w:pPr>
        <w:ind w:left="1453" w:hanging="356"/>
      </w:pPr>
      <w:rPr>
        <w:rFonts w:hint="default"/>
        <w:lang w:val="de-DE" w:eastAsia="en-US" w:bidi="ar-SA"/>
      </w:rPr>
    </w:lvl>
    <w:lvl w:ilvl="2" w:tplc="4D3C7708">
      <w:numFmt w:val="bullet"/>
      <w:lvlText w:val="•"/>
      <w:lvlJc w:val="left"/>
      <w:pPr>
        <w:ind w:left="2086" w:hanging="356"/>
      </w:pPr>
      <w:rPr>
        <w:rFonts w:hint="default"/>
        <w:lang w:val="de-DE" w:eastAsia="en-US" w:bidi="ar-SA"/>
      </w:rPr>
    </w:lvl>
    <w:lvl w:ilvl="3" w:tplc="09D234D2">
      <w:numFmt w:val="bullet"/>
      <w:lvlText w:val="•"/>
      <w:lvlJc w:val="left"/>
      <w:pPr>
        <w:ind w:left="2719" w:hanging="356"/>
      </w:pPr>
      <w:rPr>
        <w:rFonts w:hint="default"/>
        <w:lang w:val="de-DE" w:eastAsia="en-US" w:bidi="ar-SA"/>
      </w:rPr>
    </w:lvl>
    <w:lvl w:ilvl="4" w:tplc="E662FAEA">
      <w:numFmt w:val="bullet"/>
      <w:lvlText w:val="•"/>
      <w:lvlJc w:val="left"/>
      <w:pPr>
        <w:ind w:left="3352" w:hanging="356"/>
      </w:pPr>
      <w:rPr>
        <w:rFonts w:hint="default"/>
        <w:lang w:val="de-DE" w:eastAsia="en-US" w:bidi="ar-SA"/>
      </w:rPr>
    </w:lvl>
    <w:lvl w:ilvl="5" w:tplc="7A94E564">
      <w:numFmt w:val="bullet"/>
      <w:lvlText w:val="•"/>
      <w:lvlJc w:val="left"/>
      <w:pPr>
        <w:ind w:left="3986" w:hanging="356"/>
      </w:pPr>
      <w:rPr>
        <w:rFonts w:hint="default"/>
        <w:lang w:val="de-DE" w:eastAsia="en-US" w:bidi="ar-SA"/>
      </w:rPr>
    </w:lvl>
    <w:lvl w:ilvl="6" w:tplc="D88648F8">
      <w:numFmt w:val="bullet"/>
      <w:lvlText w:val="•"/>
      <w:lvlJc w:val="left"/>
      <w:pPr>
        <w:ind w:left="4619" w:hanging="356"/>
      </w:pPr>
      <w:rPr>
        <w:rFonts w:hint="default"/>
        <w:lang w:val="de-DE" w:eastAsia="en-US" w:bidi="ar-SA"/>
      </w:rPr>
    </w:lvl>
    <w:lvl w:ilvl="7" w:tplc="D50E31BA">
      <w:numFmt w:val="bullet"/>
      <w:lvlText w:val="•"/>
      <w:lvlJc w:val="left"/>
      <w:pPr>
        <w:ind w:left="5252" w:hanging="356"/>
      </w:pPr>
      <w:rPr>
        <w:rFonts w:hint="default"/>
        <w:lang w:val="de-DE" w:eastAsia="en-US" w:bidi="ar-SA"/>
      </w:rPr>
    </w:lvl>
    <w:lvl w:ilvl="8" w:tplc="FE0A8D04">
      <w:numFmt w:val="bullet"/>
      <w:lvlText w:val="•"/>
      <w:lvlJc w:val="left"/>
      <w:pPr>
        <w:ind w:left="5885" w:hanging="356"/>
      </w:pPr>
      <w:rPr>
        <w:rFonts w:hint="default"/>
        <w:lang w:val="de-DE" w:eastAsia="en-US" w:bidi="ar-SA"/>
      </w:rPr>
    </w:lvl>
  </w:abstractNum>
  <w:abstractNum w:abstractNumId="1" w15:restartNumberingAfterBreak="0">
    <w:nsid w:val="07347D41"/>
    <w:multiLevelType w:val="singleLevel"/>
    <w:tmpl w:val="5F40A76E"/>
    <w:lvl w:ilvl="0">
      <w:numFmt w:val="bullet"/>
      <w:pStyle w:val="AufzhlungPunk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0"/>
      </w:rPr>
    </w:lvl>
  </w:abstractNum>
  <w:abstractNum w:abstractNumId="2" w15:restartNumberingAfterBreak="0">
    <w:nsid w:val="078A660D"/>
    <w:multiLevelType w:val="hybridMultilevel"/>
    <w:tmpl w:val="870E90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3F2"/>
    <w:multiLevelType w:val="hybridMultilevel"/>
    <w:tmpl w:val="0A54794A"/>
    <w:lvl w:ilvl="0" w:tplc="AD60E414">
      <w:numFmt w:val="bullet"/>
      <w:lvlText w:val="-"/>
      <w:lvlJc w:val="left"/>
      <w:pPr>
        <w:ind w:left="820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60C620C6">
      <w:numFmt w:val="bullet"/>
      <w:lvlText w:val="•"/>
      <w:lvlJc w:val="left"/>
      <w:pPr>
        <w:ind w:left="1453" w:hanging="356"/>
      </w:pPr>
      <w:rPr>
        <w:rFonts w:hint="default"/>
        <w:lang w:val="de-DE" w:eastAsia="en-US" w:bidi="ar-SA"/>
      </w:rPr>
    </w:lvl>
    <w:lvl w:ilvl="2" w:tplc="A252B91C">
      <w:numFmt w:val="bullet"/>
      <w:lvlText w:val="•"/>
      <w:lvlJc w:val="left"/>
      <w:pPr>
        <w:ind w:left="2086" w:hanging="356"/>
      </w:pPr>
      <w:rPr>
        <w:rFonts w:hint="default"/>
        <w:lang w:val="de-DE" w:eastAsia="en-US" w:bidi="ar-SA"/>
      </w:rPr>
    </w:lvl>
    <w:lvl w:ilvl="3" w:tplc="EE5E3D94">
      <w:numFmt w:val="bullet"/>
      <w:lvlText w:val="•"/>
      <w:lvlJc w:val="left"/>
      <w:pPr>
        <w:ind w:left="2719" w:hanging="356"/>
      </w:pPr>
      <w:rPr>
        <w:rFonts w:hint="default"/>
        <w:lang w:val="de-DE" w:eastAsia="en-US" w:bidi="ar-SA"/>
      </w:rPr>
    </w:lvl>
    <w:lvl w:ilvl="4" w:tplc="D0889CCC">
      <w:numFmt w:val="bullet"/>
      <w:lvlText w:val="•"/>
      <w:lvlJc w:val="left"/>
      <w:pPr>
        <w:ind w:left="3352" w:hanging="356"/>
      </w:pPr>
      <w:rPr>
        <w:rFonts w:hint="default"/>
        <w:lang w:val="de-DE" w:eastAsia="en-US" w:bidi="ar-SA"/>
      </w:rPr>
    </w:lvl>
    <w:lvl w:ilvl="5" w:tplc="A4748ED0">
      <w:numFmt w:val="bullet"/>
      <w:lvlText w:val="•"/>
      <w:lvlJc w:val="left"/>
      <w:pPr>
        <w:ind w:left="3986" w:hanging="356"/>
      </w:pPr>
      <w:rPr>
        <w:rFonts w:hint="default"/>
        <w:lang w:val="de-DE" w:eastAsia="en-US" w:bidi="ar-SA"/>
      </w:rPr>
    </w:lvl>
    <w:lvl w:ilvl="6" w:tplc="27901DE0">
      <w:numFmt w:val="bullet"/>
      <w:lvlText w:val="•"/>
      <w:lvlJc w:val="left"/>
      <w:pPr>
        <w:ind w:left="4619" w:hanging="356"/>
      </w:pPr>
      <w:rPr>
        <w:rFonts w:hint="default"/>
        <w:lang w:val="de-DE" w:eastAsia="en-US" w:bidi="ar-SA"/>
      </w:rPr>
    </w:lvl>
    <w:lvl w:ilvl="7" w:tplc="807229CC">
      <w:numFmt w:val="bullet"/>
      <w:lvlText w:val="•"/>
      <w:lvlJc w:val="left"/>
      <w:pPr>
        <w:ind w:left="5252" w:hanging="356"/>
      </w:pPr>
      <w:rPr>
        <w:rFonts w:hint="default"/>
        <w:lang w:val="de-DE" w:eastAsia="en-US" w:bidi="ar-SA"/>
      </w:rPr>
    </w:lvl>
    <w:lvl w:ilvl="8" w:tplc="DD96736C">
      <w:numFmt w:val="bullet"/>
      <w:lvlText w:val="•"/>
      <w:lvlJc w:val="left"/>
      <w:pPr>
        <w:ind w:left="5885" w:hanging="356"/>
      </w:pPr>
      <w:rPr>
        <w:rFonts w:hint="default"/>
        <w:lang w:val="de-DE" w:eastAsia="en-US" w:bidi="ar-SA"/>
      </w:rPr>
    </w:lvl>
  </w:abstractNum>
  <w:abstractNum w:abstractNumId="4" w15:restartNumberingAfterBreak="0">
    <w:nsid w:val="0F7B0EEF"/>
    <w:multiLevelType w:val="singleLevel"/>
    <w:tmpl w:val="E5C657E8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1D0215FB"/>
    <w:multiLevelType w:val="hybridMultilevel"/>
    <w:tmpl w:val="06D0B308"/>
    <w:lvl w:ilvl="0" w:tplc="CDBA18AA">
      <w:numFmt w:val="bullet"/>
      <w:lvlText w:val="-"/>
      <w:lvlJc w:val="left"/>
      <w:pPr>
        <w:ind w:left="820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8BD2876C">
      <w:numFmt w:val="bullet"/>
      <w:lvlText w:val="•"/>
      <w:lvlJc w:val="left"/>
      <w:pPr>
        <w:ind w:left="1453" w:hanging="356"/>
      </w:pPr>
      <w:rPr>
        <w:rFonts w:hint="default"/>
        <w:lang w:val="de-DE" w:eastAsia="en-US" w:bidi="ar-SA"/>
      </w:rPr>
    </w:lvl>
    <w:lvl w:ilvl="2" w:tplc="9CEA224A">
      <w:numFmt w:val="bullet"/>
      <w:lvlText w:val="•"/>
      <w:lvlJc w:val="left"/>
      <w:pPr>
        <w:ind w:left="2086" w:hanging="356"/>
      </w:pPr>
      <w:rPr>
        <w:rFonts w:hint="default"/>
        <w:lang w:val="de-DE" w:eastAsia="en-US" w:bidi="ar-SA"/>
      </w:rPr>
    </w:lvl>
    <w:lvl w:ilvl="3" w:tplc="CF0A5FB8">
      <w:numFmt w:val="bullet"/>
      <w:lvlText w:val="•"/>
      <w:lvlJc w:val="left"/>
      <w:pPr>
        <w:ind w:left="2719" w:hanging="356"/>
      </w:pPr>
      <w:rPr>
        <w:rFonts w:hint="default"/>
        <w:lang w:val="de-DE" w:eastAsia="en-US" w:bidi="ar-SA"/>
      </w:rPr>
    </w:lvl>
    <w:lvl w:ilvl="4" w:tplc="994A225E">
      <w:numFmt w:val="bullet"/>
      <w:lvlText w:val="•"/>
      <w:lvlJc w:val="left"/>
      <w:pPr>
        <w:ind w:left="3352" w:hanging="356"/>
      </w:pPr>
      <w:rPr>
        <w:rFonts w:hint="default"/>
        <w:lang w:val="de-DE" w:eastAsia="en-US" w:bidi="ar-SA"/>
      </w:rPr>
    </w:lvl>
    <w:lvl w:ilvl="5" w:tplc="E474B222">
      <w:numFmt w:val="bullet"/>
      <w:lvlText w:val="•"/>
      <w:lvlJc w:val="left"/>
      <w:pPr>
        <w:ind w:left="3986" w:hanging="356"/>
      </w:pPr>
      <w:rPr>
        <w:rFonts w:hint="default"/>
        <w:lang w:val="de-DE" w:eastAsia="en-US" w:bidi="ar-SA"/>
      </w:rPr>
    </w:lvl>
    <w:lvl w:ilvl="6" w:tplc="6512D644">
      <w:numFmt w:val="bullet"/>
      <w:lvlText w:val="•"/>
      <w:lvlJc w:val="left"/>
      <w:pPr>
        <w:ind w:left="4619" w:hanging="356"/>
      </w:pPr>
      <w:rPr>
        <w:rFonts w:hint="default"/>
        <w:lang w:val="de-DE" w:eastAsia="en-US" w:bidi="ar-SA"/>
      </w:rPr>
    </w:lvl>
    <w:lvl w:ilvl="7" w:tplc="83A25788">
      <w:numFmt w:val="bullet"/>
      <w:lvlText w:val="•"/>
      <w:lvlJc w:val="left"/>
      <w:pPr>
        <w:ind w:left="5252" w:hanging="356"/>
      </w:pPr>
      <w:rPr>
        <w:rFonts w:hint="default"/>
        <w:lang w:val="de-DE" w:eastAsia="en-US" w:bidi="ar-SA"/>
      </w:rPr>
    </w:lvl>
    <w:lvl w:ilvl="8" w:tplc="8F764450">
      <w:numFmt w:val="bullet"/>
      <w:lvlText w:val="•"/>
      <w:lvlJc w:val="left"/>
      <w:pPr>
        <w:ind w:left="5885" w:hanging="356"/>
      </w:pPr>
      <w:rPr>
        <w:rFonts w:hint="default"/>
        <w:lang w:val="de-DE" w:eastAsia="en-US" w:bidi="ar-SA"/>
      </w:rPr>
    </w:lvl>
  </w:abstractNum>
  <w:abstractNum w:abstractNumId="6" w15:restartNumberingAfterBreak="0">
    <w:nsid w:val="1D2258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1919F8"/>
    <w:multiLevelType w:val="singleLevel"/>
    <w:tmpl w:val="3CB0B0AC"/>
    <w:lvl w:ilvl="0">
      <w:start w:val="1"/>
      <w:numFmt w:val="bullet"/>
      <w:pStyle w:val="synxEinzug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8" w15:restartNumberingAfterBreak="0">
    <w:nsid w:val="24F20031"/>
    <w:multiLevelType w:val="hybridMultilevel"/>
    <w:tmpl w:val="2B388C36"/>
    <w:lvl w:ilvl="0" w:tplc="60ECD266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de-DE" w:eastAsia="en-US" w:bidi="ar-SA"/>
      </w:rPr>
    </w:lvl>
    <w:lvl w:ilvl="1" w:tplc="3CEA6E20">
      <w:numFmt w:val="bullet"/>
      <w:lvlText w:val="•"/>
      <w:lvlJc w:val="left"/>
      <w:pPr>
        <w:ind w:left="1469" w:hanging="360"/>
      </w:pPr>
      <w:rPr>
        <w:rFonts w:hint="default"/>
        <w:lang w:val="de-DE" w:eastAsia="en-US" w:bidi="ar-SA"/>
      </w:rPr>
    </w:lvl>
    <w:lvl w:ilvl="2" w:tplc="57108374">
      <w:numFmt w:val="bullet"/>
      <w:lvlText w:val="•"/>
      <w:lvlJc w:val="left"/>
      <w:pPr>
        <w:ind w:left="2119" w:hanging="360"/>
      </w:pPr>
      <w:rPr>
        <w:rFonts w:hint="default"/>
        <w:lang w:val="de-DE" w:eastAsia="en-US" w:bidi="ar-SA"/>
      </w:rPr>
    </w:lvl>
    <w:lvl w:ilvl="3" w:tplc="81565B38">
      <w:numFmt w:val="bullet"/>
      <w:lvlText w:val="•"/>
      <w:lvlJc w:val="left"/>
      <w:pPr>
        <w:ind w:left="2769" w:hanging="360"/>
      </w:pPr>
      <w:rPr>
        <w:rFonts w:hint="default"/>
        <w:lang w:val="de-DE" w:eastAsia="en-US" w:bidi="ar-SA"/>
      </w:rPr>
    </w:lvl>
    <w:lvl w:ilvl="4" w:tplc="E97CBC88">
      <w:numFmt w:val="bullet"/>
      <w:lvlText w:val="•"/>
      <w:lvlJc w:val="left"/>
      <w:pPr>
        <w:ind w:left="3419" w:hanging="360"/>
      </w:pPr>
      <w:rPr>
        <w:rFonts w:hint="default"/>
        <w:lang w:val="de-DE" w:eastAsia="en-US" w:bidi="ar-SA"/>
      </w:rPr>
    </w:lvl>
    <w:lvl w:ilvl="5" w:tplc="2964463C">
      <w:numFmt w:val="bullet"/>
      <w:lvlText w:val="•"/>
      <w:lvlJc w:val="left"/>
      <w:pPr>
        <w:ind w:left="4069" w:hanging="360"/>
      </w:pPr>
      <w:rPr>
        <w:rFonts w:hint="default"/>
        <w:lang w:val="de-DE" w:eastAsia="en-US" w:bidi="ar-SA"/>
      </w:rPr>
    </w:lvl>
    <w:lvl w:ilvl="6" w:tplc="F10C0406">
      <w:numFmt w:val="bullet"/>
      <w:lvlText w:val="•"/>
      <w:lvlJc w:val="left"/>
      <w:pPr>
        <w:ind w:left="4718" w:hanging="360"/>
      </w:pPr>
      <w:rPr>
        <w:rFonts w:hint="default"/>
        <w:lang w:val="de-DE" w:eastAsia="en-US" w:bidi="ar-SA"/>
      </w:rPr>
    </w:lvl>
    <w:lvl w:ilvl="7" w:tplc="9E4098E0">
      <w:numFmt w:val="bullet"/>
      <w:lvlText w:val="•"/>
      <w:lvlJc w:val="left"/>
      <w:pPr>
        <w:ind w:left="5368" w:hanging="360"/>
      </w:pPr>
      <w:rPr>
        <w:rFonts w:hint="default"/>
        <w:lang w:val="de-DE" w:eastAsia="en-US" w:bidi="ar-SA"/>
      </w:rPr>
    </w:lvl>
    <w:lvl w:ilvl="8" w:tplc="5F52450E">
      <w:numFmt w:val="bullet"/>
      <w:lvlText w:val="•"/>
      <w:lvlJc w:val="left"/>
      <w:pPr>
        <w:ind w:left="6018" w:hanging="360"/>
      </w:pPr>
      <w:rPr>
        <w:rFonts w:hint="default"/>
        <w:lang w:val="de-DE" w:eastAsia="en-US" w:bidi="ar-SA"/>
      </w:rPr>
    </w:lvl>
  </w:abstractNum>
  <w:abstractNum w:abstractNumId="9" w15:restartNumberingAfterBreak="0">
    <w:nsid w:val="255B4665"/>
    <w:multiLevelType w:val="hybridMultilevel"/>
    <w:tmpl w:val="BD62FB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245AC"/>
    <w:multiLevelType w:val="hybridMultilevel"/>
    <w:tmpl w:val="2EBC5C8C"/>
    <w:lvl w:ilvl="0" w:tplc="ED1E3D6E">
      <w:numFmt w:val="bullet"/>
      <w:lvlText w:val="-"/>
      <w:lvlJc w:val="left"/>
      <w:pPr>
        <w:ind w:left="820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02E66F00">
      <w:numFmt w:val="bullet"/>
      <w:lvlText w:val="•"/>
      <w:lvlJc w:val="left"/>
      <w:pPr>
        <w:ind w:left="1453" w:hanging="356"/>
      </w:pPr>
      <w:rPr>
        <w:rFonts w:hint="default"/>
        <w:lang w:val="de-DE" w:eastAsia="en-US" w:bidi="ar-SA"/>
      </w:rPr>
    </w:lvl>
    <w:lvl w:ilvl="2" w:tplc="F078BFD0">
      <w:numFmt w:val="bullet"/>
      <w:lvlText w:val="•"/>
      <w:lvlJc w:val="left"/>
      <w:pPr>
        <w:ind w:left="2086" w:hanging="356"/>
      </w:pPr>
      <w:rPr>
        <w:rFonts w:hint="default"/>
        <w:lang w:val="de-DE" w:eastAsia="en-US" w:bidi="ar-SA"/>
      </w:rPr>
    </w:lvl>
    <w:lvl w:ilvl="3" w:tplc="2FC8990C">
      <w:numFmt w:val="bullet"/>
      <w:lvlText w:val="•"/>
      <w:lvlJc w:val="left"/>
      <w:pPr>
        <w:ind w:left="2719" w:hanging="356"/>
      </w:pPr>
      <w:rPr>
        <w:rFonts w:hint="default"/>
        <w:lang w:val="de-DE" w:eastAsia="en-US" w:bidi="ar-SA"/>
      </w:rPr>
    </w:lvl>
    <w:lvl w:ilvl="4" w:tplc="E646AE66">
      <w:numFmt w:val="bullet"/>
      <w:lvlText w:val="•"/>
      <w:lvlJc w:val="left"/>
      <w:pPr>
        <w:ind w:left="3352" w:hanging="356"/>
      </w:pPr>
      <w:rPr>
        <w:rFonts w:hint="default"/>
        <w:lang w:val="de-DE" w:eastAsia="en-US" w:bidi="ar-SA"/>
      </w:rPr>
    </w:lvl>
    <w:lvl w:ilvl="5" w:tplc="2DD4A304">
      <w:numFmt w:val="bullet"/>
      <w:lvlText w:val="•"/>
      <w:lvlJc w:val="left"/>
      <w:pPr>
        <w:ind w:left="3986" w:hanging="356"/>
      </w:pPr>
      <w:rPr>
        <w:rFonts w:hint="default"/>
        <w:lang w:val="de-DE" w:eastAsia="en-US" w:bidi="ar-SA"/>
      </w:rPr>
    </w:lvl>
    <w:lvl w:ilvl="6" w:tplc="5C0A472E">
      <w:numFmt w:val="bullet"/>
      <w:lvlText w:val="•"/>
      <w:lvlJc w:val="left"/>
      <w:pPr>
        <w:ind w:left="4619" w:hanging="356"/>
      </w:pPr>
      <w:rPr>
        <w:rFonts w:hint="default"/>
        <w:lang w:val="de-DE" w:eastAsia="en-US" w:bidi="ar-SA"/>
      </w:rPr>
    </w:lvl>
    <w:lvl w:ilvl="7" w:tplc="19F6319C">
      <w:numFmt w:val="bullet"/>
      <w:lvlText w:val="•"/>
      <w:lvlJc w:val="left"/>
      <w:pPr>
        <w:ind w:left="5252" w:hanging="356"/>
      </w:pPr>
      <w:rPr>
        <w:rFonts w:hint="default"/>
        <w:lang w:val="de-DE" w:eastAsia="en-US" w:bidi="ar-SA"/>
      </w:rPr>
    </w:lvl>
    <w:lvl w:ilvl="8" w:tplc="A7EEC82C">
      <w:numFmt w:val="bullet"/>
      <w:lvlText w:val="•"/>
      <w:lvlJc w:val="left"/>
      <w:pPr>
        <w:ind w:left="5885" w:hanging="356"/>
      </w:pPr>
      <w:rPr>
        <w:rFonts w:hint="default"/>
        <w:lang w:val="de-DE" w:eastAsia="en-US" w:bidi="ar-SA"/>
      </w:rPr>
    </w:lvl>
  </w:abstractNum>
  <w:abstractNum w:abstractNumId="11" w15:restartNumberingAfterBreak="0">
    <w:nsid w:val="28114CB6"/>
    <w:multiLevelType w:val="hybridMultilevel"/>
    <w:tmpl w:val="57B6567C"/>
    <w:lvl w:ilvl="0" w:tplc="2382A488">
      <w:numFmt w:val="bullet"/>
      <w:lvlText w:val="-"/>
      <w:lvlJc w:val="left"/>
      <w:pPr>
        <w:ind w:left="820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6512BA16">
      <w:numFmt w:val="bullet"/>
      <w:lvlText w:val="•"/>
      <w:lvlJc w:val="left"/>
      <w:pPr>
        <w:ind w:left="1453" w:hanging="356"/>
      </w:pPr>
      <w:rPr>
        <w:rFonts w:hint="default"/>
        <w:lang w:val="de-DE" w:eastAsia="en-US" w:bidi="ar-SA"/>
      </w:rPr>
    </w:lvl>
    <w:lvl w:ilvl="2" w:tplc="871E26EE">
      <w:numFmt w:val="bullet"/>
      <w:lvlText w:val="•"/>
      <w:lvlJc w:val="left"/>
      <w:pPr>
        <w:ind w:left="2086" w:hanging="356"/>
      </w:pPr>
      <w:rPr>
        <w:rFonts w:hint="default"/>
        <w:lang w:val="de-DE" w:eastAsia="en-US" w:bidi="ar-SA"/>
      </w:rPr>
    </w:lvl>
    <w:lvl w:ilvl="3" w:tplc="F8D8FF4E">
      <w:numFmt w:val="bullet"/>
      <w:lvlText w:val="•"/>
      <w:lvlJc w:val="left"/>
      <w:pPr>
        <w:ind w:left="2719" w:hanging="356"/>
      </w:pPr>
      <w:rPr>
        <w:rFonts w:hint="default"/>
        <w:lang w:val="de-DE" w:eastAsia="en-US" w:bidi="ar-SA"/>
      </w:rPr>
    </w:lvl>
    <w:lvl w:ilvl="4" w:tplc="E86CFEB4">
      <w:numFmt w:val="bullet"/>
      <w:lvlText w:val="•"/>
      <w:lvlJc w:val="left"/>
      <w:pPr>
        <w:ind w:left="3352" w:hanging="356"/>
      </w:pPr>
      <w:rPr>
        <w:rFonts w:hint="default"/>
        <w:lang w:val="de-DE" w:eastAsia="en-US" w:bidi="ar-SA"/>
      </w:rPr>
    </w:lvl>
    <w:lvl w:ilvl="5" w:tplc="CC4E48F0">
      <w:numFmt w:val="bullet"/>
      <w:lvlText w:val="•"/>
      <w:lvlJc w:val="left"/>
      <w:pPr>
        <w:ind w:left="3986" w:hanging="356"/>
      </w:pPr>
      <w:rPr>
        <w:rFonts w:hint="default"/>
        <w:lang w:val="de-DE" w:eastAsia="en-US" w:bidi="ar-SA"/>
      </w:rPr>
    </w:lvl>
    <w:lvl w:ilvl="6" w:tplc="90245722">
      <w:numFmt w:val="bullet"/>
      <w:lvlText w:val="•"/>
      <w:lvlJc w:val="left"/>
      <w:pPr>
        <w:ind w:left="4619" w:hanging="356"/>
      </w:pPr>
      <w:rPr>
        <w:rFonts w:hint="default"/>
        <w:lang w:val="de-DE" w:eastAsia="en-US" w:bidi="ar-SA"/>
      </w:rPr>
    </w:lvl>
    <w:lvl w:ilvl="7" w:tplc="071E5E16">
      <w:numFmt w:val="bullet"/>
      <w:lvlText w:val="•"/>
      <w:lvlJc w:val="left"/>
      <w:pPr>
        <w:ind w:left="5252" w:hanging="356"/>
      </w:pPr>
      <w:rPr>
        <w:rFonts w:hint="default"/>
        <w:lang w:val="de-DE" w:eastAsia="en-US" w:bidi="ar-SA"/>
      </w:rPr>
    </w:lvl>
    <w:lvl w:ilvl="8" w:tplc="04ACA7FE">
      <w:numFmt w:val="bullet"/>
      <w:lvlText w:val="•"/>
      <w:lvlJc w:val="left"/>
      <w:pPr>
        <w:ind w:left="5885" w:hanging="356"/>
      </w:pPr>
      <w:rPr>
        <w:rFonts w:hint="default"/>
        <w:lang w:val="de-DE" w:eastAsia="en-US" w:bidi="ar-SA"/>
      </w:rPr>
    </w:lvl>
  </w:abstractNum>
  <w:abstractNum w:abstractNumId="12" w15:restartNumberingAfterBreak="0">
    <w:nsid w:val="2A5F3133"/>
    <w:multiLevelType w:val="singleLevel"/>
    <w:tmpl w:val="07221740"/>
    <w:lvl w:ilvl="0">
      <w:numFmt w:val="bullet"/>
      <w:pStyle w:val="Aufzhlung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3" w15:restartNumberingAfterBreak="0">
    <w:nsid w:val="35441D26"/>
    <w:multiLevelType w:val="hybridMultilevel"/>
    <w:tmpl w:val="C434A826"/>
    <w:lvl w:ilvl="0" w:tplc="CE8ED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5CD5"/>
    <w:multiLevelType w:val="hybridMultilevel"/>
    <w:tmpl w:val="2A3C84C6"/>
    <w:lvl w:ilvl="0" w:tplc="015C8A04">
      <w:numFmt w:val="bullet"/>
      <w:lvlText w:val="-"/>
      <w:lvlJc w:val="left"/>
      <w:pPr>
        <w:ind w:left="465" w:hanging="358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4582227E">
      <w:numFmt w:val="bullet"/>
      <w:lvlText w:val="•"/>
      <w:lvlJc w:val="left"/>
      <w:pPr>
        <w:ind w:left="1131" w:hanging="358"/>
      </w:pPr>
      <w:rPr>
        <w:rFonts w:hint="default"/>
        <w:lang w:val="de-DE" w:eastAsia="en-US" w:bidi="ar-SA"/>
      </w:rPr>
    </w:lvl>
    <w:lvl w:ilvl="2" w:tplc="9DE267BA">
      <w:numFmt w:val="bullet"/>
      <w:lvlText w:val="•"/>
      <w:lvlJc w:val="left"/>
      <w:pPr>
        <w:ind w:left="1802" w:hanging="358"/>
      </w:pPr>
      <w:rPr>
        <w:rFonts w:hint="default"/>
        <w:lang w:val="de-DE" w:eastAsia="en-US" w:bidi="ar-SA"/>
      </w:rPr>
    </w:lvl>
    <w:lvl w:ilvl="3" w:tplc="D94026C0">
      <w:numFmt w:val="bullet"/>
      <w:lvlText w:val="•"/>
      <w:lvlJc w:val="left"/>
      <w:pPr>
        <w:ind w:left="2473" w:hanging="358"/>
      </w:pPr>
      <w:rPr>
        <w:rFonts w:hint="default"/>
        <w:lang w:val="de-DE" w:eastAsia="en-US" w:bidi="ar-SA"/>
      </w:rPr>
    </w:lvl>
    <w:lvl w:ilvl="4" w:tplc="073038D0">
      <w:numFmt w:val="bullet"/>
      <w:lvlText w:val="•"/>
      <w:lvlJc w:val="left"/>
      <w:pPr>
        <w:ind w:left="3144" w:hanging="358"/>
      </w:pPr>
      <w:rPr>
        <w:rFonts w:hint="default"/>
        <w:lang w:val="de-DE" w:eastAsia="en-US" w:bidi="ar-SA"/>
      </w:rPr>
    </w:lvl>
    <w:lvl w:ilvl="5" w:tplc="CC488EA6">
      <w:numFmt w:val="bullet"/>
      <w:lvlText w:val="•"/>
      <w:lvlJc w:val="left"/>
      <w:pPr>
        <w:ind w:left="3816" w:hanging="358"/>
      </w:pPr>
      <w:rPr>
        <w:rFonts w:hint="default"/>
        <w:lang w:val="de-DE" w:eastAsia="en-US" w:bidi="ar-SA"/>
      </w:rPr>
    </w:lvl>
    <w:lvl w:ilvl="6" w:tplc="E5604B12">
      <w:numFmt w:val="bullet"/>
      <w:lvlText w:val="•"/>
      <w:lvlJc w:val="left"/>
      <w:pPr>
        <w:ind w:left="4487" w:hanging="358"/>
      </w:pPr>
      <w:rPr>
        <w:rFonts w:hint="default"/>
        <w:lang w:val="de-DE" w:eastAsia="en-US" w:bidi="ar-SA"/>
      </w:rPr>
    </w:lvl>
    <w:lvl w:ilvl="7" w:tplc="879AB3A4">
      <w:numFmt w:val="bullet"/>
      <w:lvlText w:val="•"/>
      <w:lvlJc w:val="left"/>
      <w:pPr>
        <w:ind w:left="5158" w:hanging="358"/>
      </w:pPr>
      <w:rPr>
        <w:rFonts w:hint="default"/>
        <w:lang w:val="de-DE" w:eastAsia="en-US" w:bidi="ar-SA"/>
      </w:rPr>
    </w:lvl>
    <w:lvl w:ilvl="8" w:tplc="23DE7FA0">
      <w:numFmt w:val="bullet"/>
      <w:lvlText w:val="•"/>
      <w:lvlJc w:val="left"/>
      <w:pPr>
        <w:ind w:left="5829" w:hanging="358"/>
      </w:pPr>
      <w:rPr>
        <w:rFonts w:hint="default"/>
        <w:lang w:val="de-DE" w:eastAsia="en-US" w:bidi="ar-SA"/>
      </w:rPr>
    </w:lvl>
  </w:abstractNum>
  <w:abstractNum w:abstractNumId="15" w15:restartNumberingAfterBreak="0">
    <w:nsid w:val="39BB0718"/>
    <w:multiLevelType w:val="hybridMultilevel"/>
    <w:tmpl w:val="1AB05916"/>
    <w:lvl w:ilvl="0" w:tplc="D5ACBEE0">
      <w:numFmt w:val="bullet"/>
      <w:lvlText w:val=""/>
      <w:lvlJc w:val="left"/>
      <w:pPr>
        <w:ind w:left="1428" w:hanging="360"/>
      </w:pPr>
      <w:rPr>
        <w:rFonts w:ascii="Symbol" w:eastAsia="Times New Roman" w:hAnsi="Symbol" w:cs="Arial" w:hint="default"/>
        <w:sz w:val="36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FE145F"/>
    <w:multiLevelType w:val="hybridMultilevel"/>
    <w:tmpl w:val="E6FCD63E"/>
    <w:lvl w:ilvl="0" w:tplc="CE8ED70A">
      <w:numFmt w:val="bullet"/>
      <w:lvlText w:val="-"/>
      <w:lvlJc w:val="left"/>
      <w:pPr>
        <w:ind w:left="82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3F8E6989"/>
    <w:multiLevelType w:val="hybridMultilevel"/>
    <w:tmpl w:val="D0D047F4"/>
    <w:lvl w:ilvl="0" w:tplc="B1DE0C8E">
      <w:numFmt w:val="bullet"/>
      <w:lvlText w:val="-"/>
      <w:lvlJc w:val="left"/>
      <w:pPr>
        <w:ind w:left="465" w:hanging="358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01C2B86C">
      <w:numFmt w:val="bullet"/>
      <w:lvlText w:val="•"/>
      <w:lvlJc w:val="left"/>
      <w:pPr>
        <w:ind w:left="1131" w:hanging="358"/>
      </w:pPr>
      <w:rPr>
        <w:rFonts w:hint="default"/>
        <w:lang w:val="de-DE" w:eastAsia="en-US" w:bidi="ar-SA"/>
      </w:rPr>
    </w:lvl>
    <w:lvl w:ilvl="2" w:tplc="8E92EB40">
      <w:numFmt w:val="bullet"/>
      <w:lvlText w:val="•"/>
      <w:lvlJc w:val="left"/>
      <w:pPr>
        <w:ind w:left="1802" w:hanging="358"/>
      </w:pPr>
      <w:rPr>
        <w:rFonts w:hint="default"/>
        <w:lang w:val="de-DE" w:eastAsia="en-US" w:bidi="ar-SA"/>
      </w:rPr>
    </w:lvl>
    <w:lvl w:ilvl="3" w:tplc="A7F26B92">
      <w:numFmt w:val="bullet"/>
      <w:lvlText w:val="•"/>
      <w:lvlJc w:val="left"/>
      <w:pPr>
        <w:ind w:left="2473" w:hanging="358"/>
      </w:pPr>
      <w:rPr>
        <w:rFonts w:hint="default"/>
        <w:lang w:val="de-DE" w:eastAsia="en-US" w:bidi="ar-SA"/>
      </w:rPr>
    </w:lvl>
    <w:lvl w:ilvl="4" w:tplc="4EBA9E04">
      <w:numFmt w:val="bullet"/>
      <w:lvlText w:val="•"/>
      <w:lvlJc w:val="left"/>
      <w:pPr>
        <w:ind w:left="3144" w:hanging="358"/>
      </w:pPr>
      <w:rPr>
        <w:rFonts w:hint="default"/>
        <w:lang w:val="de-DE" w:eastAsia="en-US" w:bidi="ar-SA"/>
      </w:rPr>
    </w:lvl>
    <w:lvl w:ilvl="5" w:tplc="AC0828D0">
      <w:numFmt w:val="bullet"/>
      <w:lvlText w:val="•"/>
      <w:lvlJc w:val="left"/>
      <w:pPr>
        <w:ind w:left="3816" w:hanging="358"/>
      </w:pPr>
      <w:rPr>
        <w:rFonts w:hint="default"/>
        <w:lang w:val="de-DE" w:eastAsia="en-US" w:bidi="ar-SA"/>
      </w:rPr>
    </w:lvl>
    <w:lvl w:ilvl="6" w:tplc="FC585434">
      <w:numFmt w:val="bullet"/>
      <w:lvlText w:val="•"/>
      <w:lvlJc w:val="left"/>
      <w:pPr>
        <w:ind w:left="4487" w:hanging="358"/>
      </w:pPr>
      <w:rPr>
        <w:rFonts w:hint="default"/>
        <w:lang w:val="de-DE" w:eastAsia="en-US" w:bidi="ar-SA"/>
      </w:rPr>
    </w:lvl>
    <w:lvl w:ilvl="7" w:tplc="DF2AD950">
      <w:numFmt w:val="bullet"/>
      <w:lvlText w:val="•"/>
      <w:lvlJc w:val="left"/>
      <w:pPr>
        <w:ind w:left="5158" w:hanging="358"/>
      </w:pPr>
      <w:rPr>
        <w:rFonts w:hint="default"/>
        <w:lang w:val="de-DE" w:eastAsia="en-US" w:bidi="ar-SA"/>
      </w:rPr>
    </w:lvl>
    <w:lvl w:ilvl="8" w:tplc="7C4AC492">
      <w:numFmt w:val="bullet"/>
      <w:lvlText w:val="•"/>
      <w:lvlJc w:val="left"/>
      <w:pPr>
        <w:ind w:left="5829" w:hanging="358"/>
      </w:pPr>
      <w:rPr>
        <w:rFonts w:hint="default"/>
        <w:lang w:val="de-DE" w:eastAsia="en-US" w:bidi="ar-SA"/>
      </w:rPr>
    </w:lvl>
  </w:abstractNum>
  <w:abstractNum w:abstractNumId="18" w15:restartNumberingAfterBreak="0">
    <w:nsid w:val="496D2C93"/>
    <w:multiLevelType w:val="hybridMultilevel"/>
    <w:tmpl w:val="7A8CD022"/>
    <w:lvl w:ilvl="0" w:tplc="49C2F916">
      <w:numFmt w:val="bullet"/>
      <w:lvlText w:val="-"/>
      <w:lvlJc w:val="left"/>
      <w:pPr>
        <w:ind w:left="820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675C925E">
      <w:numFmt w:val="bullet"/>
      <w:lvlText w:val="•"/>
      <w:lvlJc w:val="left"/>
      <w:pPr>
        <w:ind w:left="1453" w:hanging="356"/>
      </w:pPr>
      <w:rPr>
        <w:rFonts w:hint="default"/>
        <w:lang w:val="de-DE" w:eastAsia="en-US" w:bidi="ar-SA"/>
      </w:rPr>
    </w:lvl>
    <w:lvl w:ilvl="2" w:tplc="B92AF49E">
      <w:numFmt w:val="bullet"/>
      <w:lvlText w:val="•"/>
      <w:lvlJc w:val="left"/>
      <w:pPr>
        <w:ind w:left="2086" w:hanging="356"/>
      </w:pPr>
      <w:rPr>
        <w:rFonts w:hint="default"/>
        <w:lang w:val="de-DE" w:eastAsia="en-US" w:bidi="ar-SA"/>
      </w:rPr>
    </w:lvl>
    <w:lvl w:ilvl="3" w:tplc="D506D670">
      <w:numFmt w:val="bullet"/>
      <w:lvlText w:val="•"/>
      <w:lvlJc w:val="left"/>
      <w:pPr>
        <w:ind w:left="2719" w:hanging="356"/>
      </w:pPr>
      <w:rPr>
        <w:rFonts w:hint="default"/>
        <w:lang w:val="de-DE" w:eastAsia="en-US" w:bidi="ar-SA"/>
      </w:rPr>
    </w:lvl>
    <w:lvl w:ilvl="4" w:tplc="0430FDEA">
      <w:numFmt w:val="bullet"/>
      <w:lvlText w:val="•"/>
      <w:lvlJc w:val="left"/>
      <w:pPr>
        <w:ind w:left="3352" w:hanging="356"/>
      </w:pPr>
      <w:rPr>
        <w:rFonts w:hint="default"/>
        <w:lang w:val="de-DE" w:eastAsia="en-US" w:bidi="ar-SA"/>
      </w:rPr>
    </w:lvl>
    <w:lvl w:ilvl="5" w:tplc="84067784">
      <w:numFmt w:val="bullet"/>
      <w:lvlText w:val="•"/>
      <w:lvlJc w:val="left"/>
      <w:pPr>
        <w:ind w:left="3986" w:hanging="356"/>
      </w:pPr>
      <w:rPr>
        <w:rFonts w:hint="default"/>
        <w:lang w:val="de-DE" w:eastAsia="en-US" w:bidi="ar-SA"/>
      </w:rPr>
    </w:lvl>
    <w:lvl w:ilvl="6" w:tplc="8CAC0CBA">
      <w:numFmt w:val="bullet"/>
      <w:lvlText w:val="•"/>
      <w:lvlJc w:val="left"/>
      <w:pPr>
        <w:ind w:left="4619" w:hanging="356"/>
      </w:pPr>
      <w:rPr>
        <w:rFonts w:hint="default"/>
        <w:lang w:val="de-DE" w:eastAsia="en-US" w:bidi="ar-SA"/>
      </w:rPr>
    </w:lvl>
    <w:lvl w:ilvl="7" w:tplc="BD620ABE">
      <w:numFmt w:val="bullet"/>
      <w:lvlText w:val="•"/>
      <w:lvlJc w:val="left"/>
      <w:pPr>
        <w:ind w:left="5252" w:hanging="356"/>
      </w:pPr>
      <w:rPr>
        <w:rFonts w:hint="default"/>
        <w:lang w:val="de-DE" w:eastAsia="en-US" w:bidi="ar-SA"/>
      </w:rPr>
    </w:lvl>
    <w:lvl w:ilvl="8" w:tplc="908E320E">
      <w:numFmt w:val="bullet"/>
      <w:lvlText w:val="•"/>
      <w:lvlJc w:val="left"/>
      <w:pPr>
        <w:ind w:left="5885" w:hanging="356"/>
      </w:pPr>
      <w:rPr>
        <w:rFonts w:hint="default"/>
        <w:lang w:val="de-DE" w:eastAsia="en-US" w:bidi="ar-SA"/>
      </w:rPr>
    </w:lvl>
  </w:abstractNum>
  <w:abstractNum w:abstractNumId="19" w15:restartNumberingAfterBreak="0">
    <w:nsid w:val="4AF131D3"/>
    <w:multiLevelType w:val="hybridMultilevel"/>
    <w:tmpl w:val="62BAF4D0"/>
    <w:lvl w:ilvl="0" w:tplc="6C464F1E">
      <w:numFmt w:val="bullet"/>
      <w:lvlText w:val="-"/>
      <w:lvlJc w:val="left"/>
      <w:pPr>
        <w:ind w:left="820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AA68DFAE">
      <w:numFmt w:val="bullet"/>
      <w:lvlText w:val="•"/>
      <w:lvlJc w:val="left"/>
      <w:pPr>
        <w:ind w:left="1453" w:hanging="356"/>
      </w:pPr>
      <w:rPr>
        <w:rFonts w:hint="default"/>
        <w:lang w:val="de-DE" w:eastAsia="en-US" w:bidi="ar-SA"/>
      </w:rPr>
    </w:lvl>
    <w:lvl w:ilvl="2" w:tplc="943C4A48">
      <w:numFmt w:val="bullet"/>
      <w:lvlText w:val="•"/>
      <w:lvlJc w:val="left"/>
      <w:pPr>
        <w:ind w:left="2086" w:hanging="356"/>
      </w:pPr>
      <w:rPr>
        <w:rFonts w:hint="default"/>
        <w:lang w:val="de-DE" w:eastAsia="en-US" w:bidi="ar-SA"/>
      </w:rPr>
    </w:lvl>
    <w:lvl w:ilvl="3" w:tplc="384E8F7C">
      <w:numFmt w:val="bullet"/>
      <w:lvlText w:val="•"/>
      <w:lvlJc w:val="left"/>
      <w:pPr>
        <w:ind w:left="2719" w:hanging="356"/>
      </w:pPr>
      <w:rPr>
        <w:rFonts w:hint="default"/>
        <w:lang w:val="de-DE" w:eastAsia="en-US" w:bidi="ar-SA"/>
      </w:rPr>
    </w:lvl>
    <w:lvl w:ilvl="4" w:tplc="220C8D92">
      <w:numFmt w:val="bullet"/>
      <w:lvlText w:val="•"/>
      <w:lvlJc w:val="left"/>
      <w:pPr>
        <w:ind w:left="3352" w:hanging="356"/>
      </w:pPr>
      <w:rPr>
        <w:rFonts w:hint="default"/>
        <w:lang w:val="de-DE" w:eastAsia="en-US" w:bidi="ar-SA"/>
      </w:rPr>
    </w:lvl>
    <w:lvl w:ilvl="5" w:tplc="7CB6AEDA">
      <w:numFmt w:val="bullet"/>
      <w:lvlText w:val="•"/>
      <w:lvlJc w:val="left"/>
      <w:pPr>
        <w:ind w:left="3986" w:hanging="356"/>
      </w:pPr>
      <w:rPr>
        <w:rFonts w:hint="default"/>
        <w:lang w:val="de-DE" w:eastAsia="en-US" w:bidi="ar-SA"/>
      </w:rPr>
    </w:lvl>
    <w:lvl w:ilvl="6" w:tplc="6908D8FA">
      <w:numFmt w:val="bullet"/>
      <w:lvlText w:val="•"/>
      <w:lvlJc w:val="left"/>
      <w:pPr>
        <w:ind w:left="4619" w:hanging="356"/>
      </w:pPr>
      <w:rPr>
        <w:rFonts w:hint="default"/>
        <w:lang w:val="de-DE" w:eastAsia="en-US" w:bidi="ar-SA"/>
      </w:rPr>
    </w:lvl>
    <w:lvl w:ilvl="7" w:tplc="9342F296">
      <w:numFmt w:val="bullet"/>
      <w:lvlText w:val="•"/>
      <w:lvlJc w:val="left"/>
      <w:pPr>
        <w:ind w:left="5252" w:hanging="356"/>
      </w:pPr>
      <w:rPr>
        <w:rFonts w:hint="default"/>
        <w:lang w:val="de-DE" w:eastAsia="en-US" w:bidi="ar-SA"/>
      </w:rPr>
    </w:lvl>
    <w:lvl w:ilvl="8" w:tplc="0A12BA22">
      <w:numFmt w:val="bullet"/>
      <w:lvlText w:val="•"/>
      <w:lvlJc w:val="left"/>
      <w:pPr>
        <w:ind w:left="5885" w:hanging="356"/>
      </w:pPr>
      <w:rPr>
        <w:rFonts w:hint="default"/>
        <w:lang w:val="de-DE" w:eastAsia="en-US" w:bidi="ar-SA"/>
      </w:rPr>
    </w:lvl>
  </w:abstractNum>
  <w:abstractNum w:abstractNumId="20" w15:restartNumberingAfterBreak="0">
    <w:nsid w:val="4BDF6039"/>
    <w:multiLevelType w:val="hybridMultilevel"/>
    <w:tmpl w:val="625604FE"/>
    <w:lvl w:ilvl="0" w:tplc="ED66EB9C">
      <w:numFmt w:val="bullet"/>
      <w:lvlText w:val="-"/>
      <w:lvlJc w:val="left"/>
      <w:pPr>
        <w:ind w:left="465" w:hanging="358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8662E970">
      <w:numFmt w:val="bullet"/>
      <w:lvlText w:val="•"/>
      <w:lvlJc w:val="left"/>
      <w:pPr>
        <w:ind w:left="1131" w:hanging="358"/>
      </w:pPr>
      <w:rPr>
        <w:rFonts w:hint="default"/>
        <w:lang w:val="de-DE" w:eastAsia="en-US" w:bidi="ar-SA"/>
      </w:rPr>
    </w:lvl>
    <w:lvl w:ilvl="2" w:tplc="17B8451C">
      <w:numFmt w:val="bullet"/>
      <w:lvlText w:val="•"/>
      <w:lvlJc w:val="left"/>
      <w:pPr>
        <w:ind w:left="1802" w:hanging="358"/>
      </w:pPr>
      <w:rPr>
        <w:rFonts w:hint="default"/>
        <w:lang w:val="de-DE" w:eastAsia="en-US" w:bidi="ar-SA"/>
      </w:rPr>
    </w:lvl>
    <w:lvl w:ilvl="3" w:tplc="C1FC6D1C">
      <w:numFmt w:val="bullet"/>
      <w:lvlText w:val="•"/>
      <w:lvlJc w:val="left"/>
      <w:pPr>
        <w:ind w:left="2473" w:hanging="358"/>
      </w:pPr>
      <w:rPr>
        <w:rFonts w:hint="default"/>
        <w:lang w:val="de-DE" w:eastAsia="en-US" w:bidi="ar-SA"/>
      </w:rPr>
    </w:lvl>
    <w:lvl w:ilvl="4" w:tplc="2422AE48">
      <w:numFmt w:val="bullet"/>
      <w:lvlText w:val="•"/>
      <w:lvlJc w:val="left"/>
      <w:pPr>
        <w:ind w:left="3144" w:hanging="358"/>
      </w:pPr>
      <w:rPr>
        <w:rFonts w:hint="default"/>
        <w:lang w:val="de-DE" w:eastAsia="en-US" w:bidi="ar-SA"/>
      </w:rPr>
    </w:lvl>
    <w:lvl w:ilvl="5" w:tplc="7A9AEDBA">
      <w:numFmt w:val="bullet"/>
      <w:lvlText w:val="•"/>
      <w:lvlJc w:val="left"/>
      <w:pPr>
        <w:ind w:left="3816" w:hanging="358"/>
      </w:pPr>
      <w:rPr>
        <w:rFonts w:hint="default"/>
        <w:lang w:val="de-DE" w:eastAsia="en-US" w:bidi="ar-SA"/>
      </w:rPr>
    </w:lvl>
    <w:lvl w:ilvl="6" w:tplc="BFEA0EF4">
      <w:numFmt w:val="bullet"/>
      <w:lvlText w:val="•"/>
      <w:lvlJc w:val="left"/>
      <w:pPr>
        <w:ind w:left="4487" w:hanging="358"/>
      </w:pPr>
      <w:rPr>
        <w:rFonts w:hint="default"/>
        <w:lang w:val="de-DE" w:eastAsia="en-US" w:bidi="ar-SA"/>
      </w:rPr>
    </w:lvl>
    <w:lvl w:ilvl="7" w:tplc="EF2E3E66">
      <w:numFmt w:val="bullet"/>
      <w:lvlText w:val="•"/>
      <w:lvlJc w:val="left"/>
      <w:pPr>
        <w:ind w:left="5158" w:hanging="358"/>
      </w:pPr>
      <w:rPr>
        <w:rFonts w:hint="default"/>
        <w:lang w:val="de-DE" w:eastAsia="en-US" w:bidi="ar-SA"/>
      </w:rPr>
    </w:lvl>
    <w:lvl w:ilvl="8" w:tplc="57B40CD0">
      <w:numFmt w:val="bullet"/>
      <w:lvlText w:val="•"/>
      <w:lvlJc w:val="left"/>
      <w:pPr>
        <w:ind w:left="5829" w:hanging="358"/>
      </w:pPr>
      <w:rPr>
        <w:rFonts w:hint="default"/>
        <w:lang w:val="de-DE" w:eastAsia="en-US" w:bidi="ar-SA"/>
      </w:rPr>
    </w:lvl>
  </w:abstractNum>
  <w:abstractNum w:abstractNumId="21" w15:restartNumberingAfterBreak="0">
    <w:nsid w:val="4E1A753A"/>
    <w:multiLevelType w:val="hybridMultilevel"/>
    <w:tmpl w:val="1E24CD2A"/>
    <w:lvl w:ilvl="0" w:tplc="5E0EB59A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4D38BD16">
      <w:numFmt w:val="bullet"/>
      <w:lvlText w:val="•"/>
      <w:lvlJc w:val="left"/>
      <w:pPr>
        <w:ind w:left="1469" w:hanging="360"/>
      </w:pPr>
      <w:rPr>
        <w:rFonts w:hint="default"/>
        <w:lang w:val="de-DE" w:eastAsia="en-US" w:bidi="ar-SA"/>
      </w:rPr>
    </w:lvl>
    <w:lvl w:ilvl="2" w:tplc="9440C674">
      <w:numFmt w:val="bullet"/>
      <w:lvlText w:val="•"/>
      <w:lvlJc w:val="left"/>
      <w:pPr>
        <w:ind w:left="2119" w:hanging="360"/>
      </w:pPr>
      <w:rPr>
        <w:rFonts w:hint="default"/>
        <w:lang w:val="de-DE" w:eastAsia="en-US" w:bidi="ar-SA"/>
      </w:rPr>
    </w:lvl>
    <w:lvl w:ilvl="3" w:tplc="DE2CFDC0">
      <w:numFmt w:val="bullet"/>
      <w:lvlText w:val="•"/>
      <w:lvlJc w:val="left"/>
      <w:pPr>
        <w:ind w:left="2769" w:hanging="360"/>
      </w:pPr>
      <w:rPr>
        <w:rFonts w:hint="default"/>
        <w:lang w:val="de-DE" w:eastAsia="en-US" w:bidi="ar-SA"/>
      </w:rPr>
    </w:lvl>
    <w:lvl w:ilvl="4" w:tplc="6FFCAA38">
      <w:numFmt w:val="bullet"/>
      <w:lvlText w:val="•"/>
      <w:lvlJc w:val="left"/>
      <w:pPr>
        <w:ind w:left="3419" w:hanging="360"/>
      </w:pPr>
      <w:rPr>
        <w:rFonts w:hint="default"/>
        <w:lang w:val="de-DE" w:eastAsia="en-US" w:bidi="ar-SA"/>
      </w:rPr>
    </w:lvl>
    <w:lvl w:ilvl="5" w:tplc="BCEA1548">
      <w:numFmt w:val="bullet"/>
      <w:lvlText w:val="•"/>
      <w:lvlJc w:val="left"/>
      <w:pPr>
        <w:ind w:left="4069" w:hanging="360"/>
      </w:pPr>
      <w:rPr>
        <w:rFonts w:hint="default"/>
        <w:lang w:val="de-DE" w:eastAsia="en-US" w:bidi="ar-SA"/>
      </w:rPr>
    </w:lvl>
    <w:lvl w:ilvl="6" w:tplc="B21674FE">
      <w:numFmt w:val="bullet"/>
      <w:lvlText w:val="•"/>
      <w:lvlJc w:val="left"/>
      <w:pPr>
        <w:ind w:left="4718" w:hanging="360"/>
      </w:pPr>
      <w:rPr>
        <w:rFonts w:hint="default"/>
        <w:lang w:val="de-DE" w:eastAsia="en-US" w:bidi="ar-SA"/>
      </w:rPr>
    </w:lvl>
    <w:lvl w:ilvl="7" w:tplc="BB3A4BAC">
      <w:numFmt w:val="bullet"/>
      <w:lvlText w:val="•"/>
      <w:lvlJc w:val="left"/>
      <w:pPr>
        <w:ind w:left="5368" w:hanging="360"/>
      </w:pPr>
      <w:rPr>
        <w:rFonts w:hint="default"/>
        <w:lang w:val="de-DE" w:eastAsia="en-US" w:bidi="ar-SA"/>
      </w:rPr>
    </w:lvl>
    <w:lvl w:ilvl="8" w:tplc="9CF0359A">
      <w:numFmt w:val="bullet"/>
      <w:lvlText w:val="•"/>
      <w:lvlJc w:val="left"/>
      <w:pPr>
        <w:ind w:left="6018" w:hanging="360"/>
      </w:pPr>
      <w:rPr>
        <w:rFonts w:hint="default"/>
        <w:lang w:val="de-DE" w:eastAsia="en-US" w:bidi="ar-SA"/>
      </w:rPr>
    </w:lvl>
  </w:abstractNum>
  <w:abstractNum w:abstractNumId="22" w15:restartNumberingAfterBreak="0">
    <w:nsid w:val="5066248C"/>
    <w:multiLevelType w:val="hybridMultilevel"/>
    <w:tmpl w:val="718A47A4"/>
    <w:lvl w:ilvl="0" w:tplc="D67C05C2">
      <w:numFmt w:val="bullet"/>
      <w:lvlText w:val="-"/>
      <w:lvlJc w:val="left"/>
      <w:pPr>
        <w:ind w:left="820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366EA396">
      <w:numFmt w:val="bullet"/>
      <w:lvlText w:val="•"/>
      <w:lvlJc w:val="left"/>
      <w:pPr>
        <w:ind w:left="1453" w:hanging="356"/>
      </w:pPr>
      <w:rPr>
        <w:rFonts w:hint="default"/>
        <w:lang w:val="de-DE" w:eastAsia="en-US" w:bidi="ar-SA"/>
      </w:rPr>
    </w:lvl>
    <w:lvl w:ilvl="2" w:tplc="2B5A735C">
      <w:numFmt w:val="bullet"/>
      <w:lvlText w:val="•"/>
      <w:lvlJc w:val="left"/>
      <w:pPr>
        <w:ind w:left="2086" w:hanging="356"/>
      </w:pPr>
      <w:rPr>
        <w:rFonts w:hint="default"/>
        <w:lang w:val="de-DE" w:eastAsia="en-US" w:bidi="ar-SA"/>
      </w:rPr>
    </w:lvl>
    <w:lvl w:ilvl="3" w:tplc="0D84FB52">
      <w:numFmt w:val="bullet"/>
      <w:lvlText w:val="•"/>
      <w:lvlJc w:val="left"/>
      <w:pPr>
        <w:ind w:left="2719" w:hanging="356"/>
      </w:pPr>
      <w:rPr>
        <w:rFonts w:hint="default"/>
        <w:lang w:val="de-DE" w:eastAsia="en-US" w:bidi="ar-SA"/>
      </w:rPr>
    </w:lvl>
    <w:lvl w:ilvl="4" w:tplc="1520F47E">
      <w:numFmt w:val="bullet"/>
      <w:lvlText w:val="•"/>
      <w:lvlJc w:val="left"/>
      <w:pPr>
        <w:ind w:left="3352" w:hanging="356"/>
      </w:pPr>
      <w:rPr>
        <w:rFonts w:hint="default"/>
        <w:lang w:val="de-DE" w:eastAsia="en-US" w:bidi="ar-SA"/>
      </w:rPr>
    </w:lvl>
    <w:lvl w:ilvl="5" w:tplc="30D0088A">
      <w:numFmt w:val="bullet"/>
      <w:lvlText w:val="•"/>
      <w:lvlJc w:val="left"/>
      <w:pPr>
        <w:ind w:left="3986" w:hanging="356"/>
      </w:pPr>
      <w:rPr>
        <w:rFonts w:hint="default"/>
        <w:lang w:val="de-DE" w:eastAsia="en-US" w:bidi="ar-SA"/>
      </w:rPr>
    </w:lvl>
    <w:lvl w:ilvl="6" w:tplc="E3B64EC8">
      <w:numFmt w:val="bullet"/>
      <w:lvlText w:val="•"/>
      <w:lvlJc w:val="left"/>
      <w:pPr>
        <w:ind w:left="4619" w:hanging="356"/>
      </w:pPr>
      <w:rPr>
        <w:rFonts w:hint="default"/>
        <w:lang w:val="de-DE" w:eastAsia="en-US" w:bidi="ar-SA"/>
      </w:rPr>
    </w:lvl>
    <w:lvl w:ilvl="7" w:tplc="D63C5AA0">
      <w:numFmt w:val="bullet"/>
      <w:lvlText w:val="•"/>
      <w:lvlJc w:val="left"/>
      <w:pPr>
        <w:ind w:left="5252" w:hanging="356"/>
      </w:pPr>
      <w:rPr>
        <w:rFonts w:hint="default"/>
        <w:lang w:val="de-DE" w:eastAsia="en-US" w:bidi="ar-SA"/>
      </w:rPr>
    </w:lvl>
    <w:lvl w:ilvl="8" w:tplc="10644DC6">
      <w:numFmt w:val="bullet"/>
      <w:lvlText w:val="•"/>
      <w:lvlJc w:val="left"/>
      <w:pPr>
        <w:ind w:left="5885" w:hanging="356"/>
      </w:pPr>
      <w:rPr>
        <w:rFonts w:hint="default"/>
        <w:lang w:val="de-DE" w:eastAsia="en-US" w:bidi="ar-SA"/>
      </w:rPr>
    </w:lvl>
  </w:abstractNum>
  <w:abstractNum w:abstractNumId="23" w15:restartNumberingAfterBreak="0">
    <w:nsid w:val="560663BE"/>
    <w:multiLevelType w:val="hybridMultilevel"/>
    <w:tmpl w:val="971216D6"/>
    <w:lvl w:ilvl="0" w:tplc="5860E332">
      <w:numFmt w:val="bullet"/>
      <w:lvlText w:val="-"/>
      <w:lvlJc w:val="left"/>
      <w:pPr>
        <w:ind w:left="821" w:hanging="356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9118B152">
      <w:numFmt w:val="bullet"/>
      <w:lvlText w:val="•"/>
      <w:lvlJc w:val="left"/>
      <w:pPr>
        <w:ind w:left="1469" w:hanging="356"/>
      </w:pPr>
      <w:rPr>
        <w:rFonts w:hint="default"/>
        <w:lang w:val="de-DE" w:eastAsia="en-US" w:bidi="ar-SA"/>
      </w:rPr>
    </w:lvl>
    <w:lvl w:ilvl="2" w:tplc="25FC9072">
      <w:numFmt w:val="bullet"/>
      <w:lvlText w:val="•"/>
      <w:lvlJc w:val="left"/>
      <w:pPr>
        <w:ind w:left="2119" w:hanging="356"/>
      </w:pPr>
      <w:rPr>
        <w:rFonts w:hint="default"/>
        <w:lang w:val="de-DE" w:eastAsia="en-US" w:bidi="ar-SA"/>
      </w:rPr>
    </w:lvl>
    <w:lvl w:ilvl="3" w:tplc="CC602040">
      <w:numFmt w:val="bullet"/>
      <w:lvlText w:val="•"/>
      <w:lvlJc w:val="left"/>
      <w:pPr>
        <w:ind w:left="2769" w:hanging="356"/>
      </w:pPr>
      <w:rPr>
        <w:rFonts w:hint="default"/>
        <w:lang w:val="de-DE" w:eastAsia="en-US" w:bidi="ar-SA"/>
      </w:rPr>
    </w:lvl>
    <w:lvl w:ilvl="4" w:tplc="A30C7402">
      <w:numFmt w:val="bullet"/>
      <w:lvlText w:val="•"/>
      <w:lvlJc w:val="left"/>
      <w:pPr>
        <w:ind w:left="3419" w:hanging="356"/>
      </w:pPr>
      <w:rPr>
        <w:rFonts w:hint="default"/>
        <w:lang w:val="de-DE" w:eastAsia="en-US" w:bidi="ar-SA"/>
      </w:rPr>
    </w:lvl>
    <w:lvl w:ilvl="5" w:tplc="FF6C8F6C">
      <w:numFmt w:val="bullet"/>
      <w:lvlText w:val="•"/>
      <w:lvlJc w:val="left"/>
      <w:pPr>
        <w:ind w:left="4069" w:hanging="356"/>
      </w:pPr>
      <w:rPr>
        <w:rFonts w:hint="default"/>
        <w:lang w:val="de-DE" w:eastAsia="en-US" w:bidi="ar-SA"/>
      </w:rPr>
    </w:lvl>
    <w:lvl w:ilvl="6" w:tplc="B17C5EEE">
      <w:numFmt w:val="bullet"/>
      <w:lvlText w:val="•"/>
      <w:lvlJc w:val="left"/>
      <w:pPr>
        <w:ind w:left="4718" w:hanging="356"/>
      </w:pPr>
      <w:rPr>
        <w:rFonts w:hint="default"/>
        <w:lang w:val="de-DE" w:eastAsia="en-US" w:bidi="ar-SA"/>
      </w:rPr>
    </w:lvl>
    <w:lvl w:ilvl="7" w:tplc="3B58FDF2">
      <w:numFmt w:val="bullet"/>
      <w:lvlText w:val="•"/>
      <w:lvlJc w:val="left"/>
      <w:pPr>
        <w:ind w:left="5368" w:hanging="356"/>
      </w:pPr>
      <w:rPr>
        <w:rFonts w:hint="default"/>
        <w:lang w:val="de-DE" w:eastAsia="en-US" w:bidi="ar-SA"/>
      </w:rPr>
    </w:lvl>
    <w:lvl w:ilvl="8" w:tplc="DF348D0E">
      <w:numFmt w:val="bullet"/>
      <w:lvlText w:val="•"/>
      <w:lvlJc w:val="left"/>
      <w:pPr>
        <w:ind w:left="6018" w:hanging="356"/>
      </w:pPr>
      <w:rPr>
        <w:rFonts w:hint="default"/>
        <w:lang w:val="de-DE" w:eastAsia="en-US" w:bidi="ar-SA"/>
      </w:rPr>
    </w:lvl>
  </w:abstractNum>
  <w:abstractNum w:abstractNumId="24" w15:restartNumberingAfterBreak="0">
    <w:nsid w:val="5742542D"/>
    <w:multiLevelType w:val="hybridMultilevel"/>
    <w:tmpl w:val="1D74679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21EF9"/>
    <w:multiLevelType w:val="singleLevel"/>
    <w:tmpl w:val="CF4067F0"/>
    <w:lvl w:ilvl="0">
      <w:start w:val="1"/>
      <w:numFmt w:val="bullet"/>
      <w:pStyle w:val="AufzhlungStrich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26" w15:restartNumberingAfterBreak="0">
    <w:nsid w:val="5B6C1A8F"/>
    <w:multiLevelType w:val="hybridMultilevel"/>
    <w:tmpl w:val="1ED2B5FA"/>
    <w:lvl w:ilvl="0" w:tplc="A9E41928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9662D57A">
      <w:numFmt w:val="bullet"/>
      <w:lvlText w:val="•"/>
      <w:lvlJc w:val="left"/>
      <w:pPr>
        <w:ind w:left="1469" w:hanging="360"/>
      </w:pPr>
      <w:rPr>
        <w:rFonts w:hint="default"/>
        <w:lang w:val="de-DE" w:eastAsia="en-US" w:bidi="ar-SA"/>
      </w:rPr>
    </w:lvl>
    <w:lvl w:ilvl="2" w:tplc="5C1E485A">
      <w:numFmt w:val="bullet"/>
      <w:lvlText w:val="•"/>
      <w:lvlJc w:val="left"/>
      <w:pPr>
        <w:ind w:left="2119" w:hanging="360"/>
      </w:pPr>
      <w:rPr>
        <w:rFonts w:hint="default"/>
        <w:lang w:val="de-DE" w:eastAsia="en-US" w:bidi="ar-SA"/>
      </w:rPr>
    </w:lvl>
    <w:lvl w:ilvl="3" w:tplc="0A14177C">
      <w:numFmt w:val="bullet"/>
      <w:lvlText w:val="•"/>
      <w:lvlJc w:val="left"/>
      <w:pPr>
        <w:ind w:left="2769" w:hanging="360"/>
      </w:pPr>
      <w:rPr>
        <w:rFonts w:hint="default"/>
        <w:lang w:val="de-DE" w:eastAsia="en-US" w:bidi="ar-SA"/>
      </w:rPr>
    </w:lvl>
    <w:lvl w:ilvl="4" w:tplc="5B9AA8F6">
      <w:numFmt w:val="bullet"/>
      <w:lvlText w:val="•"/>
      <w:lvlJc w:val="left"/>
      <w:pPr>
        <w:ind w:left="3419" w:hanging="360"/>
      </w:pPr>
      <w:rPr>
        <w:rFonts w:hint="default"/>
        <w:lang w:val="de-DE" w:eastAsia="en-US" w:bidi="ar-SA"/>
      </w:rPr>
    </w:lvl>
    <w:lvl w:ilvl="5" w:tplc="92C406BA">
      <w:numFmt w:val="bullet"/>
      <w:lvlText w:val="•"/>
      <w:lvlJc w:val="left"/>
      <w:pPr>
        <w:ind w:left="4069" w:hanging="360"/>
      </w:pPr>
      <w:rPr>
        <w:rFonts w:hint="default"/>
        <w:lang w:val="de-DE" w:eastAsia="en-US" w:bidi="ar-SA"/>
      </w:rPr>
    </w:lvl>
    <w:lvl w:ilvl="6" w:tplc="4A680310">
      <w:numFmt w:val="bullet"/>
      <w:lvlText w:val="•"/>
      <w:lvlJc w:val="left"/>
      <w:pPr>
        <w:ind w:left="4718" w:hanging="360"/>
      </w:pPr>
      <w:rPr>
        <w:rFonts w:hint="default"/>
        <w:lang w:val="de-DE" w:eastAsia="en-US" w:bidi="ar-SA"/>
      </w:rPr>
    </w:lvl>
    <w:lvl w:ilvl="7" w:tplc="D0BA1BD4">
      <w:numFmt w:val="bullet"/>
      <w:lvlText w:val="•"/>
      <w:lvlJc w:val="left"/>
      <w:pPr>
        <w:ind w:left="5368" w:hanging="360"/>
      </w:pPr>
      <w:rPr>
        <w:rFonts w:hint="default"/>
        <w:lang w:val="de-DE" w:eastAsia="en-US" w:bidi="ar-SA"/>
      </w:rPr>
    </w:lvl>
    <w:lvl w:ilvl="8" w:tplc="08027930">
      <w:numFmt w:val="bullet"/>
      <w:lvlText w:val="•"/>
      <w:lvlJc w:val="left"/>
      <w:pPr>
        <w:ind w:left="6018" w:hanging="360"/>
      </w:pPr>
      <w:rPr>
        <w:rFonts w:hint="default"/>
        <w:lang w:val="de-DE" w:eastAsia="en-US" w:bidi="ar-SA"/>
      </w:rPr>
    </w:lvl>
  </w:abstractNum>
  <w:abstractNum w:abstractNumId="27" w15:restartNumberingAfterBreak="0">
    <w:nsid w:val="5BB87A04"/>
    <w:multiLevelType w:val="hybridMultilevel"/>
    <w:tmpl w:val="89E231CE"/>
    <w:lvl w:ilvl="0" w:tplc="C3D44F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608C7"/>
    <w:multiLevelType w:val="hybridMultilevel"/>
    <w:tmpl w:val="7F4AC172"/>
    <w:lvl w:ilvl="0" w:tplc="C3D44F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D026E"/>
    <w:multiLevelType w:val="hybridMultilevel"/>
    <w:tmpl w:val="D3BEC616"/>
    <w:lvl w:ilvl="0" w:tplc="D86C3C9C">
      <w:numFmt w:val="bullet"/>
      <w:lvlText w:val="-"/>
      <w:lvlJc w:val="left"/>
      <w:pPr>
        <w:ind w:left="465" w:hanging="358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81B22B86">
      <w:numFmt w:val="bullet"/>
      <w:lvlText w:val="•"/>
      <w:lvlJc w:val="left"/>
      <w:pPr>
        <w:ind w:left="1131" w:hanging="358"/>
      </w:pPr>
      <w:rPr>
        <w:rFonts w:hint="default"/>
        <w:lang w:val="de-DE" w:eastAsia="en-US" w:bidi="ar-SA"/>
      </w:rPr>
    </w:lvl>
    <w:lvl w:ilvl="2" w:tplc="F9109672">
      <w:numFmt w:val="bullet"/>
      <w:lvlText w:val="•"/>
      <w:lvlJc w:val="left"/>
      <w:pPr>
        <w:ind w:left="1802" w:hanging="358"/>
      </w:pPr>
      <w:rPr>
        <w:rFonts w:hint="default"/>
        <w:lang w:val="de-DE" w:eastAsia="en-US" w:bidi="ar-SA"/>
      </w:rPr>
    </w:lvl>
    <w:lvl w:ilvl="3" w:tplc="07D2561A">
      <w:numFmt w:val="bullet"/>
      <w:lvlText w:val="•"/>
      <w:lvlJc w:val="left"/>
      <w:pPr>
        <w:ind w:left="2473" w:hanging="358"/>
      </w:pPr>
      <w:rPr>
        <w:rFonts w:hint="default"/>
        <w:lang w:val="de-DE" w:eastAsia="en-US" w:bidi="ar-SA"/>
      </w:rPr>
    </w:lvl>
    <w:lvl w:ilvl="4" w:tplc="B218D5E2">
      <w:numFmt w:val="bullet"/>
      <w:lvlText w:val="•"/>
      <w:lvlJc w:val="left"/>
      <w:pPr>
        <w:ind w:left="3144" w:hanging="358"/>
      </w:pPr>
      <w:rPr>
        <w:rFonts w:hint="default"/>
        <w:lang w:val="de-DE" w:eastAsia="en-US" w:bidi="ar-SA"/>
      </w:rPr>
    </w:lvl>
    <w:lvl w:ilvl="5" w:tplc="B58430F6">
      <w:numFmt w:val="bullet"/>
      <w:lvlText w:val="•"/>
      <w:lvlJc w:val="left"/>
      <w:pPr>
        <w:ind w:left="3816" w:hanging="358"/>
      </w:pPr>
      <w:rPr>
        <w:rFonts w:hint="default"/>
        <w:lang w:val="de-DE" w:eastAsia="en-US" w:bidi="ar-SA"/>
      </w:rPr>
    </w:lvl>
    <w:lvl w:ilvl="6" w:tplc="DC3EE7AE">
      <w:numFmt w:val="bullet"/>
      <w:lvlText w:val="•"/>
      <w:lvlJc w:val="left"/>
      <w:pPr>
        <w:ind w:left="4487" w:hanging="358"/>
      </w:pPr>
      <w:rPr>
        <w:rFonts w:hint="default"/>
        <w:lang w:val="de-DE" w:eastAsia="en-US" w:bidi="ar-SA"/>
      </w:rPr>
    </w:lvl>
    <w:lvl w:ilvl="7" w:tplc="7FDEC4F8">
      <w:numFmt w:val="bullet"/>
      <w:lvlText w:val="•"/>
      <w:lvlJc w:val="left"/>
      <w:pPr>
        <w:ind w:left="5158" w:hanging="358"/>
      </w:pPr>
      <w:rPr>
        <w:rFonts w:hint="default"/>
        <w:lang w:val="de-DE" w:eastAsia="en-US" w:bidi="ar-SA"/>
      </w:rPr>
    </w:lvl>
    <w:lvl w:ilvl="8" w:tplc="D7B6FE96">
      <w:numFmt w:val="bullet"/>
      <w:lvlText w:val="•"/>
      <w:lvlJc w:val="left"/>
      <w:pPr>
        <w:ind w:left="5829" w:hanging="358"/>
      </w:pPr>
      <w:rPr>
        <w:rFonts w:hint="default"/>
        <w:lang w:val="de-DE" w:eastAsia="en-US" w:bidi="ar-SA"/>
      </w:rPr>
    </w:lvl>
  </w:abstractNum>
  <w:abstractNum w:abstractNumId="30" w15:restartNumberingAfterBreak="0">
    <w:nsid w:val="733F085C"/>
    <w:multiLevelType w:val="hybridMultilevel"/>
    <w:tmpl w:val="BB868036"/>
    <w:lvl w:ilvl="0" w:tplc="CE8ED7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72553"/>
    <w:multiLevelType w:val="hybridMultilevel"/>
    <w:tmpl w:val="3CBC734A"/>
    <w:lvl w:ilvl="0" w:tplc="0807000F">
      <w:start w:val="1"/>
      <w:numFmt w:val="decimal"/>
      <w:lvlText w:val="%1."/>
      <w:lvlJc w:val="left"/>
      <w:pPr>
        <w:ind w:left="827" w:hanging="360"/>
      </w:pPr>
    </w:lvl>
    <w:lvl w:ilvl="1" w:tplc="08070019" w:tentative="1">
      <w:start w:val="1"/>
      <w:numFmt w:val="lowerLetter"/>
      <w:lvlText w:val="%2."/>
      <w:lvlJc w:val="left"/>
      <w:pPr>
        <w:ind w:left="1547" w:hanging="360"/>
      </w:pPr>
    </w:lvl>
    <w:lvl w:ilvl="2" w:tplc="0807001B" w:tentative="1">
      <w:start w:val="1"/>
      <w:numFmt w:val="lowerRoman"/>
      <w:lvlText w:val="%3."/>
      <w:lvlJc w:val="right"/>
      <w:pPr>
        <w:ind w:left="2267" w:hanging="180"/>
      </w:pPr>
    </w:lvl>
    <w:lvl w:ilvl="3" w:tplc="0807000F" w:tentative="1">
      <w:start w:val="1"/>
      <w:numFmt w:val="decimal"/>
      <w:lvlText w:val="%4."/>
      <w:lvlJc w:val="left"/>
      <w:pPr>
        <w:ind w:left="2987" w:hanging="360"/>
      </w:pPr>
    </w:lvl>
    <w:lvl w:ilvl="4" w:tplc="08070019" w:tentative="1">
      <w:start w:val="1"/>
      <w:numFmt w:val="lowerLetter"/>
      <w:lvlText w:val="%5."/>
      <w:lvlJc w:val="left"/>
      <w:pPr>
        <w:ind w:left="3707" w:hanging="360"/>
      </w:pPr>
    </w:lvl>
    <w:lvl w:ilvl="5" w:tplc="0807001B" w:tentative="1">
      <w:start w:val="1"/>
      <w:numFmt w:val="lowerRoman"/>
      <w:lvlText w:val="%6."/>
      <w:lvlJc w:val="right"/>
      <w:pPr>
        <w:ind w:left="4427" w:hanging="180"/>
      </w:pPr>
    </w:lvl>
    <w:lvl w:ilvl="6" w:tplc="0807000F" w:tentative="1">
      <w:start w:val="1"/>
      <w:numFmt w:val="decimal"/>
      <w:lvlText w:val="%7."/>
      <w:lvlJc w:val="left"/>
      <w:pPr>
        <w:ind w:left="5147" w:hanging="360"/>
      </w:pPr>
    </w:lvl>
    <w:lvl w:ilvl="7" w:tplc="08070019" w:tentative="1">
      <w:start w:val="1"/>
      <w:numFmt w:val="lowerLetter"/>
      <w:lvlText w:val="%8."/>
      <w:lvlJc w:val="left"/>
      <w:pPr>
        <w:ind w:left="5867" w:hanging="360"/>
      </w:pPr>
    </w:lvl>
    <w:lvl w:ilvl="8" w:tplc="0807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2" w15:restartNumberingAfterBreak="0">
    <w:nsid w:val="7CD71B46"/>
    <w:multiLevelType w:val="hybridMultilevel"/>
    <w:tmpl w:val="0EF63702"/>
    <w:lvl w:ilvl="0" w:tplc="25B891E8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1"/>
  </w:num>
  <w:num w:numId="5">
    <w:abstractNumId w:val="25"/>
  </w:num>
  <w:num w:numId="6">
    <w:abstractNumId w:val="4"/>
  </w:num>
  <w:num w:numId="7">
    <w:abstractNumId w:val="12"/>
  </w:num>
  <w:num w:numId="8">
    <w:abstractNumId w:val="7"/>
  </w:num>
  <w:num w:numId="9">
    <w:abstractNumId w:val="7"/>
  </w:num>
  <w:num w:numId="10">
    <w:abstractNumId w:val="12"/>
  </w:num>
  <w:num w:numId="11">
    <w:abstractNumId w:val="12"/>
  </w:num>
  <w:num w:numId="12">
    <w:abstractNumId w:val="27"/>
  </w:num>
  <w:num w:numId="13">
    <w:abstractNumId w:val="28"/>
  </w:num>
  <w:num w:numId="14">
    <w:abstractNumId w:val="24"/>
  </w:num>
  <w:num w:numId="15">
    <w:abstractNumId w:val="15"/>
  </w:num>
  <w:num w:numId="16">
    <w:abstractNumId w:val="32"/>
  </w:num>
  <w:num w:numId="17">
    <w:abstractNumId w:val="9"/>
  </w:num>
  <w:num w:numId="18">
    <w:abstractNumId w:val="13"/>
  </w:num>
  <w:num w:numId="19">
    <w:abstractNumId w:val="30"/>
  </w:num>
  <w:num w:numId="20">
    <w:abstractNumId w:val="18"/>
  </w:num>
  <w:num w:numId="21">
    <w:abstractNumId w:val="19"/>
  </w:num>
  <w:num w:numId="22">
    <w:abstractNumId w:val="10"/>
  </w:num>
  <w:num w:numId="23">
    <w:abstractNumId w:val="22"/>
  </w:num>
  <w:num w:numId="24">
    <w:abstractNumId w:val="0"/>
  </w:num>
  <w:num w:numId="25">
    <w:abstractNumId w:val="11"/>
  </w:num>
  <w:num w:numId="26">
    <w:abstractNumId w:val="5"/>
  </w:num>
  <w:num w:numId="27">
    <w:abstractNumId w:val="3"/>
  </w:num>
  <w:num w:numId="28">
    <w:abstractNumId w:val="21"/>
  </w:num>
  <w:num w:numId="29">
    <w:abstractNumId w:val="23"/>
  </w:num>
  <w:num w:numId="30">
    <w:abstractNumId w:val="26"/>
  </w:num>
  <w:num w:numId="31">
    <w:abstractNumId w:val="8"/>
  </w:num>
  <w:num w:numId="32">
    <w:abstractNumId w:val="17"/>
  </w:num>
  <w:num w:numId="33">
    <w:abstractNumId w:val="20"/>
  </w:num>
  <w:num w:numId="34">
    <w:abstractNumId w:val="29"/>
  </w:num>
  <w:num w:numId="35">
    <w:abstractNumId w:val="14"/>
  </w:num>
  <w:num w:numId="36">
    <w:abstractNumId w:val="16"/>
  </w:num>
  <w:num w:numId="37">
    <w:abstractNumId w:val="2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CC"/>
    <w:rsid w:val="00001B92"/>
    <w:rsid w:val="00016C39"/>
    <w:rsid w:val="00021C6E"/>
    <w:rsid w:val="000254C3"/>
    <w:rsid w:val="00032748"/>
    <w:rsid w:val="00033F71"/>
    <w:rsid w:val="00040DD8"/>
    <w:rsid w:val="00044A40"/>
    <w:rsid w:val="00050A47"/>
    <w:rsid w:val="00056B12"/>
    <w:rsid w:val="00063658"/>
    <w:rsid w:val="000665B0"/>
    <w:rsid w:val="00071249"/>
    <w:rsid w:val="00076FAB"/>
    <w:rsid w:val="00092FFD"/>
    <w:rsid w:val="0009302D"/>
    <w:rsid w:val="000A2BBD"/>
    <w:rsid w:val="000B2C3D"/>
    <w:rsid w:val="000B382A"/>
    <w:rsid w:val="000B7558"/>
    <w:rsid w:val="000D3D19"/>
    <w:rsid w:val="000D76DE"/>
    <w:rsid w:val="000E00B3"/>
    <w:rsid w:val="000E1614"/>
    <w:rsid w:val="000E34B5"/>
    <w:rsid w:val="000F4817"/>
    <w:rsid w:val="000F7D3F"/>
    <w:rsid w:val="00105C7E"/>
    <w:rsid w:val="001123B5"/>
    <w:rsid w:val="00114914"/>
    <w:rsid w:val="0011611A"/>
    <w:rsid w:val="0011772B"/>
    <w:rsid w:val="00117C8F"/>
    <w:rsid w:val="00123670"/>
    <w:rsid w:val="001335DE"/>
    <w:rsid w:val="00137764"/>
    <w:rsid w:val="00160581"/>
    <w:rsid w:val="00162E18"/>
    <w:rsid w:val="00181B33"/>
    <w:rsid w:val="00183838"/>
    <w:rsid w:val="00191569"/>
    <w:rsid w:val="00191BAE"/>
    <w:rsid w:val="00194C26"/>
    <w:rsid w:val="00194E96"/>
    <w:rsid w:val="001A2874"/>
    <w:rsid w:val="001B2D43"/>
    <w:rsid w:val="001C11AD"/>
    <w:rsid w:val="001C4C2D"/>
    <w:rsid w:val="001D29BE"/>
    <w:rsid w:val="001D4C7A"/>
    <w:rsid w:val="001D5A00"/>
    <w:rsid w:val="001F58EF"/>
    <w:rsid w:val="002163ED"/>
    <w:rsid w:val="00222A61"/>
    <w:rsid w:val="002276C6"/>
    <w:rsid w:val="002323C2"/>
    <w:rsid w:val="002369A4"/>
    <w:rsid w:val="00241CDB"/>
    <w:rsid w:val="002579BD"/>
    <w:rsid w:val="00260FE3"/>
    <w:rsid w:val="00270BDF"/>
    <w:rsid w:val="00281B35"/>
    <w:rsid w:val="0028676E"/>
    <w:rsid w:val="002936A1"/>
    <w:rsid w:val="00293E21"/>
    <w:rsid w:val="00295909"/>
    <w:rsid w:val="00296BA1"/>
    <w:rsid w:val="002A12C6"/>
    <w:rsid w:val="002A2F45"/>
    <w:rsid w:val="002A3011"/>
    <w:rsid w:val="002A3739"/>
    <w:rsid w:val="002A780C"/>
    <w:rsid w:val="002B26C0"/>
    <w:rsid w:val="002B2C20"/>
    <w:rsid w:val="002B56DC"/>
    <w:rsid w:val="002B7608"/>
    <w:rsid w:val="002C691E"/>
    <w:rsid w:val="002E4BB0"/>
    <w:rsid w:val="002E4E47"/>
    <w:rsid w:val="002E7961"/>
    <w:rsid w:val="002F13F5"/>
    <w:rsid w:val="002F7FCB"/>
    <w:rsid w:val="00300FF4"/>
    <w:rsid w:val="003049B9"/>
    <w:rsid w:val="003110C2"/>
    <w:rsid w:val="00317E08"/>
    <w:rsid w:val="003235C0"/>
    <w:rsid w:val="00324F4C"/>
    <w:rsid w:val="00326AD0"/>
    <w:rsid w:val="00336462"/>
    <w:rsid w:val="00343479"/>
    <w:rsid w:val="003443CC"/>
    <w:rsid w:val="0034611B"/>
    <w:rsid w:val="0034717B"/>
    <w:rsid w:val="003608C1"/>
    <w:rsid w:val="00387EA4"/>
    <w:rsid w:val="003A510F"/>
    <w:rsid w:val="003C2FFF"/>
    <w:rsid w:val="003C52F1"/>
    <w:rsid w:val="003C6149"/>
    <w:rsid w:val="003D016A"/>
    <w:rsid w:val="003E0315"/>
    <w:rsid w:val="003E3A5E"/>
    <w:rsid w:val="003F5F78"/>
    <w:rsid w:val="003F75B8"/>
    <w:rsid w:val="003F792C"/>
    <w:rsid w:val="003F794C"/>
    <w:rsid w:val="003F7AEA"/>
    <w:rsid w:val="004131B0"/>
    <w:rsid w:val="0042035A"/>
    <w:rsid w:val="004244C6"/>
    <w:rsid w:val="004247D6"/>
    <w:rsid w:val="00451172"/>
    <w:rsid w:val="004620CE"/>
    <w:rsid w:val="0046579D"/>
    <w:rsid w:val="00465819"/>
    <w:rsid w:val="00470FF7"/>
    <w:rsid w:val="00472143"/>
    <w:rsid w:val="004734B4"/>
    <w:rsid w:val="00494A78"/>
    <w:rsid w:val="004A0646"/>
    <w:rsid w:val="004B2A8C"/>
    <w:rsid w:val="004B4B24"/>
    <w:rsid w:val="004B7604"/>
    <w:rsid w:val="004C43D1"/>
    <w:rsid w:val="004D517F"/>
    <w:rsid w:val="004D7F63"/>
    <w:rsid w:val="004E214F"/>
    <w:rsid w:val="004F0396"/>
    <w:rsid w:val="004F3FF8"/>
    <w:rsid w:val="004F56C8"/>
    <w:rsid w:val="0050199A"/>
    <w:rsid w:val="0051185D"/>
    <w:rsid w:val="0052039D"/>
    <w:rsid w:val="0053267E"/>
    <w:rsid w:val="005454F7"/>
    <w:rsid w:val="00546473"/>
    <w:rsid w:val="00547626"/>
    <w:rsid w:val="0055172A"/>
    <w:rsid w:val="00557E71"/>
    <w:rsid w:val="0056091F"/>
    <w:rsid w:val="005733AF"/>
    <w:rsid w:val="0059086F"/>
    <w:rsid w:val="005B6E38"/>
    <w:rsid w:val="005C0F40"/>
    <w:rsid w:val="005D11CF"/>
    <w:rsid w:val="005D1B75"/>
    <w:rsid w:val="005E7CA2"/>
    <w:rsid w:val="006016D3"/>
    <w:rsid w:val="006064D8"/>
    <w:rsid w:val="006128A4"/>
    <w:rsid w:val="00620C07"/>
    <w:rsid w:val="006359DC"/>
    <w:rsid w:val="006376BC"/>
    <w:rsid w:val="00641830"/>
    <w:rsid w:val="0064351B"/>
    <w:rsid w:val="00643C37"/>
    <w:rsid w:val="00647628"/>
    <w:rsid w:val="00652329"/>
    <w:rsid w:val="0066100E"/>
    <w:rsid w:val="00673127"/>
    <w:rsid w:val="0067341A"/>
    <w:rsid w:val="0067367B"/>
    <w:rsid w:val="00676013"/>
    <w:rsid w:val="00682816"/>
    <w:rsid w:val="00686951"/>
    <w:rsid w:val="006A2E27"/>
    <w:rsid w:val="006A71D7"/>
    <w:rsid w:val="006B261F"/>
    <w:rsid w:val="006B4B11"/>
    <w:rsid w:val="006B4BCC"/>
    <w:rsid w:val="006D052C"/>
    <w:rsid w:val="006D2D6C"/>
    <w:rsid w:val="006E43D6"/>
    <w:rsid w:val="007065C5"/>
    <w:rsid w:val="00707FA7"/>
    <w:rsid w:val="00712D2F"/>
    <w:rsid w:val="0071460F"/>
    <w:rsid w:val="00722531"/>
    <w:rsid w:val="007311C4"/>
    <w:rsid w:val="00732EC0"/>
    <w:rsid w:val="00733555"/>
    <w:rsid w:val="00733634"/>
    <w:rsid w:val="00733A39"/>
    <w:rsid w:val="00736EBE"/>
    <w:rsid w:val="0073772F"/>
    <w:rsid w:val="00742293"/>
    <w:rsid w:val="00743453"/>
    <w:rsid w:val="00751FA7"/>
    <w:rsid w:val="007659A4"/>
    <w:rsid w:val="00770342"/>
    <w:rsid w:val="007769C2"/>
    <w:rsid w:val="00777D7D"/>
    <w:rsid w:val="00782D43"/>
    <w:rsid w:val="0079133F"/>
    <w:rsid w:val="00796DB5"/>
    <w:rsid w:val="007A5F1D"/>
    <w:rsid w:val="007A5F20"/>
    <w:rsid w:val="007B3EC0"/>
    <w:rsid w:val="007C3361"/>
    <w:rsid w:val="007C6A9D"/>
    <w:rsid w:val="007C6F0D"/>
    <w:rsid w:val="007D252C"/>
    <w:rsid w:val="007D381B"/>
    <w:rsid w:val="007E4499"/>
    <w:rsid w:val="007F0F6E"/>
    <w:rsid w:val="007F0F95"/>
    <w:rsid w:val="00806DFF"/>
    <w:rsid w:val="008168C3"/>
    <w:rsid w:val="00816E71"/>
    <w:rsid w:val="00821579"/>
    <w:rsid w:val="00822D2A"/>
    <w:rsid w:val="00825C05"/>
    <w:rsid w:val="008279F9"/>
    <w:rsid w:val="00841D28"/>
    <w:rsid w:val="00854E5D"/>
    <w:rsid w:val="00857083"/>
    <w:rsid w:val="00866724"/>
    <w:rsid w:val="008801ED"/>
    <w:rsid w:val="008822D6"/>
    <w:rsid w:val="00882AB8"/>
    <w:rsid w:val="00890469"/>
    <w:rsid w:val="008A1A93"/>
    <w:rsid w:val="008B1568"/>
    <w:rsid w:val="008B1E28"/>
    <w:rsid w:val="008B7442"/>
    <w:rsid w:val="008C548F"/>
    <w:rsid w:val="008D633A"/>
    <w:rsid w:val="008E31E4"/>
    <w:rsid w:val="008E6ACB"/>
    <w:rsid w:val="008F3E90"/>
    <w:rsid w:val="008F4029"/>
    <w:rsid w:val="0091169B"/>
    <w:rsid w:val="009122E7"/>
    <w:rsid w:val="0091632C"/>
    <w:rsid w:val="00921F97"/>
    <w:rsid w:val="0092268A"/>
    <w:rsid w:val="009331B5"/>
    <w:rsid w:val="00934F51"/>
    <w:rsid w:val="00935E55"/>
    <w:rsid w:val="00941060"/>
    <w:rsid w:val="00946584"/>
    <w:rsid w:val="009571CA"/>
    <w:rsid w:val="00962BFF"/>
    <w:rsid w:val="00971E8D"/>
    <w:rsid w:val="00982876"/>
    <w:rsid w:val="009830A3"/>
    <w:rsid w:val="0098653C"/>
    <w:rsid w:val="00993E1D"/>
    <w:rsid w:val="009942CC"/>
    <w:rsid w:val="009A7C60"/>
    <w:rsid w:val="009B04F5"/>
    <w:rsid w:val="009B0D60"/>
    <w:rsid w:val="009B5DC2"/>
    <w:rsid w:val="009C0B03"/>
    <w:rsid w:val="009D1829"/>
    <w:rsid w:val="009E6A9A"/>
    <w:rsid w:val="009E7641"/>
    <w:rsid w:val="009F339C"/>
    <w:rsid w:val="009F7F7A"/>
    <w:rsid w:val="00A23BDA"/>
    <w:rsid w:val="00A30C9B"/>
    <w:rsid w:val="00A54BAC"/>
    <w:rsid w:val="00A54CDC"/>
    <w:rsid w:val="00A557CA"/>
    <w:rsid w:val="00A60ABC"/>
    <w:rsid w:val="00A64757"/>
    <w:rsid w:val="00A73B87"/>
    <w:rsid w:val="00A74CC6"/>
    <w:rsid w:val="00A76C3D"/>
    <w:rsid w:val="00A8352A"/>
    <w:rsid w:val="00A843E2"/>
    <w:rsid w:val="00A9208E"/>
    <w:rsid w:val="00A942CB"/>
    <w:rsid w:val="00AB05F9"/>
    <w:rsid w:val="00AE6ED2"/>
    <w:rsid w:val="00B02916"/>
    <w:rsid w:val="00B143FE"/>
    <w:rsid w:val="00B278D3"/>
    <w:rsid w:val="00B40998"/>
    <w:rsid w:val="00B4719A"/>
    <w:rsid w:val="00B54352"/>
    <w:rsid w:val="00B57C62"/>
    <w:rsid w:val="00B762DD"/>
    <w:rsid w:val="00B85D8A"/>
    <w:rsid w:val="00B878E5"/>
    <w:rsid w:val="00B94E46"/>
    <w:rsid w:val="00B956C3"/>
    <w:rsid w:val="00BA4D34"/>
    <w:rsid w:val="00BB2D26"/>
    <w:rsid w:val="00BB481D"/>
    <w:rsid w:val="00BC0BCE"/>
    <w:rsid w:val="00BC510E"/>
    <w:rsid w:val="00BD4F9F"/>
    <w:rsid w:val="00BE0EB7"/>
    <w:rsid w:val="00BE38E6"/>
    <w:rsid w:val="00BE4756"/>
    <w:rsid w:val="00C04E90"/>
    <w:rsid w:val="00C11C81"/>
    <w:rsid w:val="00C1262C"/>
    <w:rsid w:val="00C31941"/>
    <w:rsid w:val="00C37A91"/>
    <w:rsid w:val="00C5104A"/>
    <w:rsid w:val="00C728AA"/>
    <w:rsid w:val="00C76D34"/>
    <w:rsid w:val="00C94B69"/>
    <w:rsid w:val="00CA32E2"/>
    <w:rsid w:val="00CB5B0B"/>
    <w:rsid w:val="00CB78D5"/>
    <w:rsid w:val="00CD6278"/>
    <w:rsid w:val="00CE3CB1"/>
    <w:rsid w:val="00CF28FF"/>
    <w:rsid w:val="00CF7F49"/>
    <w:rsid w:val="00D0047F"/>
    <w:rsid w:val="00D04DF8"/>
    <w:rsid w:val="00D057B0"/>
    <w:rsid w:val="00D156B7"/>
    <w:rsid w:val="00D2190A"/>
    <w:rsid w:val="00D379F1"/>
    <w:rsid w:val="00D4112D"/>
    <w:rsid w:val="00D4184F"/>
    <w:rsid w:val="00D42941"/>
    <w:rsid w:val="00D43264"/>
    <w:rsid w:val="00D4628A"/>
    <w:rsid w:val="00D5335A"/>
    <w:rsid w:val="00D61166"/>
    <w:rsid w:val="00D61209"/>
    <w:rsid w:val="00D75E98"/>
    <w:rsid w:val="00D77A76"/>
    <w:rsid w:val="00D90AFA"/>
    <w:rsid w:val="00D90D95"/>
    <w:rsid w:val="00D917F8"/>
    <w:rsid w:val="00D923C2"/>
    <w:rsid w:val="00DA03AB"/>
    <w:rsid w:val="00DA40E4"/>
    <w:rsid w:val="00DC223D"/>
    <w:rsid w:val="00DC36E9"/>
    <w:rsid w:val="00DD1C66"/>
    <w:rsid w:val="00DD20A1"/>
    <w:rsid w:val="00DE5FD9"/>
    <w:rsid w:val="00E1155D"/>
    <w:rsid w:val="00E153D5"/>
    <w:rsid w:val="00E15432"/>
    <w:rsid w:val="00E20AA3"/>
    <w:rsid w:val="00E2192C"/>
    <w:rsid w:val="00E25C01"/>
    <w:rsid w:val="00E3128E"/>
    <w:rsid w:val="00E34D83"/>
    <w:rsid w:val="00E43570"/>
    <w:rsid w:val="00E43744"/>
    <w:rsid w:val="00E51FBB"/>
    <w:rsid w:val="00E5419B"/>
    <w:rsid w:val="00E54DA3"/>
    <w:rsid w:val="00E62FE1"/>
    <w:rsid w:val="00E67372"/>
    <w:rsid w:val="00E74CCF"/>
    <w:rsid w:val="00E755FA"/>
    <w:rsid w:val="00E81C9A"/>
    <w:rsid w:val="00E87423"/>
    <w:rsid w:val="00EA3A93"/>
    <w:rsid w:val="00EB0035"/>
    <w:rsid w:val="00EB3EDD"/>
    <w:rsid w:val="00EC1920"/>
    <w:rsid w:val="00EC25D7"/>
    <w:rsid w:val="00ED1CAA"/>
    <w:rsid w:val="00EE438C"/>
    <w:rsid w:val="00F05AF8"/>
    <w:rsid w:val="00F069AD"/>
    <w:rsid w:val="00F12B24"/>
    <w:rsid w:val="00F1547C"/>
    <w:rsid w:val="00F156B4"/>
    <w:rsid w:val="00F167CB"/>
    <w:rsid w:val="00F16865"/>
    <w:rsid w:val="00F234D3"/>
    <w:rsid w:val="00F311ED"/>
    <w:rsid w:val="00F36BB5"/>
    <w:rsid w:val="00F4203E"/>
    <w:rsid w:val="00F4278C"/>
    <w:rsid w:val="00F62EF4"/>
    <w:rsid w:val="00F63693"/>
    <w:rsid w:val="00F65E80"/>
    <w:rsid w:val="00F67DBD"/>
    <w:rsid w:val="00F72B00"/>
    <w:rsid w:val="00F74898"/>
    <w:rsid w:val="00F75CC9"/>
    <w:rsid w:val="00F84DC0"/>
    <w:rsid w:val="00F94800"/>
    <w:rsid w:val="00F95239"/>
    <w:rsid w:val="00FB43A2"/>
    <w:rsid w:val="00FC6F61"/>
    <w:rsid w:val="00FD12D4"/>
    <w:rsid w:val="00FD3C12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9FD9C3"/>
  <w15:docId w15:val="{AE8B77FF-8A29-46DE-9476-68DF3EF6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0C9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0C9B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bidi="ar-SA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30C9B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30C9B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bidi="ar-SA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30C9B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30C9B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bidi="ar-SA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A30C9B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bidi="ar-SA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A30C9B"/>
    <w:pPr>
      <w:spacing w:after="0"/>
      <w:outlineLvl w:val="6"/>
    </w:pPr>
    <w:rPr>
      <w:rFonts w:ascii="Cambria" w:hAnsi="Cambria"/>
      <w:i/>
      <w:iCs/>
      <w:sz w:val="20"/>
      <w:szCs w:val="20"/>
      <w:lang w:bidi="ar-SA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A30C9B"/>
    <w:pPr>
      <w:spacing w:after="0"/>
      <w:outlineLvl w:val="7"/>
    </w:pPr>
    <w:rPr>
      <w:rFonts w:ascii="Cambria" w:hAnsi="Cambria"/>
      <w:sz w:val="20"/>
      <w:szCs w:val="20"/>
      <w:lang w:bidi="ar-SA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A30C9B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 1"/>
    <w:basedOn w:val="Standard"/>
    <w:next w:val="Standard"/>
    <w:rsid w:val="00C04E90"/>
    <w:pPr>
      <w:spacing w:line="480" w:lineRule="exact"/>
    </w:pPr>
    <w:rPr>
      <w:sz w:val="40"/>
    </w:rPr>
  </w:style>
  <w:style w:type="paragraph" w:customStyle="1" w:styleId="Titel16">
    <w:name w:val="Titel16"/>
    <w:basedOn w:val="Standard"/>
    <w:next w:val="Standard"/>
    <w:rsid w:val="00C04E90"/>
    <w:pPr>
      <w:spacing w:line="380" w:lineRule="exact"/>
    </w:pPr>
    <w:rPr>
      <w:sz w:val="32"/>
    </w:rPr>
  </w:style>
  <w:style w:type="paragraph" w:customStyle="1" w:styleId="synxTitel1">
    <w:name w:val="syn_x Titel 1"/>
    <w:basedOn w:val="Standard"/>
    <w:next w:val="synxBalken"/>
    <w:autoRedefine/>
    <w:rsid w:val="00C04E90"/>
    <w:pPr>
      <w:spacing w:line="240" w:lineRule="auto"/>
      <w:ind w:left="284"/>
    </w:pPr>
    <w:rPr>
      <w:rFonts w:ascii="Univers" w:hAnsi="Univers"/>
      <w:b/>
      <w:sz w:val="56"/>
    </w:rPr>
  </w:style>
  <w:style w:type="paragraph" w:customStyle="1" w:styleId="synxZitat">
    <w:name w:val="syn_x Zitat"/>
    <w:basedOn w:val="Standard"/>
    <w:autoRedefine/>
    <w:rsid w:val="00C04E90"/>
    <w:pPr>
      <w:shd w:val="pct12" w:color="auto" w:fill="FFFFFF"/>
      <w:ind w:left="-1701" w:right="6237"/>
    </w:pPr>
    <w:rPr>
      <w:rFonts w:ascii="Univers" w:hAnsi="Univers"/>
      <w:i/>
      <w:sz w:val="20"/>
    </w:rPr>
  </w:style>
  <w:style w:type="paragraph" w:customStyle="1" w:styleId="synxRaster">
    <w:name w:val="syn_x Raster"/>
    <w:basedOn w:val="Standard"/>
    <w:autoRedefine/>
    <w:rsid w:val="00C04E90"/>
    <w:pPr>
      <w:shd w:val="pct12" w:color="auto" w:fill="FFFFFF"/>
      <w:ind w:left="-1701" w:right="5954"/>
    </w:pPr>
    <w:rPr>
      <w:rFonts w:ascii="Univers" w:hAnsi="Univers"/>
      <w:i/>
      <w:sz w:val="18"/>
    </w:rPr>
  </w:style>
  <w:style w:type="paragraph" w:customStyle="1" w:styleId="synxText">
    <w:name w:val="syn_x Text"/>
    <w:basedOn w:val="Standard"/>
    <w:rsid w:val="00C04E90"/>
    <w:pPr>
      <w:spacing w:line="240" w:lineRule="auto"/>
    </w:pPr>
    <w:rPr>
      <w:rFonts w:ascii="Univers" w:hAnsi="Univers"/>
      <w:sz w:val="20"/>
    </w:rPr>
  </w:style>
  <w:style w:type="paragraph" w:customStyle="1" w:styleId="synxBalken">
    <w:name w:val="syn_x Balken"/>
    <w:basedOn w:val="synxText"/>
    <w:next w:val="synxText"/>
    <w:rsid w:val="00C04E90"/>
    <w:pPr>
      <w:pBdr>
        <w:bottom w:val="single" w:sz="18" w:space="0" w:color="auto"/>
      </w:pBdr>
      <w:tabs>
        <w:tab w:val="left" w:pos="1134"/>
      </w:tabs>
      <w:spacing w:after="240"/>
      <w:ind w:right="8222" w:firstLine="284"/>
    </w:pPr>
    <w:rPr>
      <w:sz w:val="16"/>
    </w:rPr>
  </w:style>
  <w:style w:type="paragraph" w:customStyle="1" w:styleId="synxEinzug">
    <w:name w:val="syn_x Einzug"/>
    <w:basedOn w:val="synxText"/>
    <w:rsid w:val="00C04E90"/>
    <w:pPr>
      <w:numPr>
        <w:numId w:val="9"/>
      </w:numPr>
      <w:tabs>
        <w:tab w:val="left" w:pos="284"/>
      </w:tabs>
    </w:pPr>
  </w:style>
  <w:style w:type="paragraph" w:customStyle="1" w:styleId="synxTitel2">
    <w:name w:val="syn_x Titel 2"/>
    <w:basedOn w:val="synxText"/>
    <w:next w:val="synxBalken"/>
    <w:rsid w:val="00C04E90"/>
    <w:pPr>
      <w:ind w:firstLine="284"/>
    </w:pPr>
    <w:rPr>
      <w:b/>
      <w:sz w:val="28"/>
    </w:rPr>
  </w:style>
  <w:style w:type="paragraph" w:customStyle="1" w:styleId="AufzhlungPunkt">
    <w:name w:val="Aufzählung_Punkt"/>
    <w:basedOn w:val="Standard"/>
    <w:rsid w:val="00C04E90"/>
    <w:pPr>
      <w:numPr>
        <w:numId w:val="4"/>
      </w:numPr>
      <w:tabs>
        <w:tab w:val="clear" w:pos="360"/>
        <w:tab w:val="left" w:pos="284"/>
      </w:tabs>
      <w:spacing w:line="280" w:lineRule="exact"/>
      <w:jc w:val="both"/>
    </w:pPr>
    <w:rPr>
      <w:rFonts w:ascii="Arial" w:hAnsi="Arial"/>
      <w:sz w:val="20"/>
    </w:rPr>
  </w:style>
  <w:style w:type="paragraph" w:customStyle="1" w:styleId="AufzhlungStrich">
    <w:name w:val="Aufzählung_Strich"/>
    <w:basedOn w:val="Standard"/>
    <w:rsid w:val="00C04E90"/>
    <w:pPr>
      <w:numPr>
        <w:numId w:val="5"/>
      </w:numPr>
      <w:tabs>
        <w:tab w:val="clear" w:pos="360"/>
        <w:tab w:val="left" w:pos="284"/>
      </w:tabs>
      <w:spacing w:line="280" w:lineRule="exact"/>
      <w:jc w:val="both"/>
    </w:pPr>
    <w:rPr>
      <w:rFonts w:ascii="Arial" w:hAnsi="Arial"/>
      <w:sz w:val="20"/>
    </w:rPr>
  </w:style>
  <w:style w:type="paragraph" w:customStyle="1" w:styleId="Einzug">
    <w:name w:val="Einzug"/>
    <w:basedOn w:val="Standard"/>
    <w:rsid w:val="00C04E90"/>
    <w:pPr>
      <w:spacing w:line="280" w:lineRule="exact"/>
      <w:ind w:left="284"/>
      <w:jc w:val="both"/>
    </w:pPr>
    <w:rPr>
      <w:rFonts w:ascii="Arial" w:hAnsi="Arial"/>
      <w:sz w:val="20"/>
    </w:rPr>
  </w:style>
  <w:style w:type="paragraph" w:styleId="Funotentext">
    <w:name w:val="footnote text"/>
    <w:basedOn w:val="FOText"/>
    <w:semiHidden/>
    <w:rsid w:val="00C04E90"/>
    <w:pPr>
      <w:spacing w:line="220" w:lineRule="exact"/>
    </w:pPr>
    <w:rPr>
      <w:sz w:val="17"/>
    </w:rPr>
  </w:style>
  <w:style w:type="character" w:styleId="Funotenzeichen">
    <w:name w:val="footnote reference"/>
    <w:semiHidden/>
    <w:rsid w:val="00C04E90"/>
    <w:rPr>
      <w:rFonts w:ascii="MetaNormal-Roman" w:hAnsi="MetaNormal-Roman"/>
      <w:sz w:val="21"/>
      <w:vertAlign w:val="superscript"/>
    </w:rPr>
  </w:style>
  <w:style w:type="paragraph" w:styleId="Fuzeile">
    <w:name w:val="footer"/>
    <w:basedOn w:val="Standard"/>
    <w:rsid w:val="00C04E90"/>
    <w:pPr>
      <w:tabs>
        <w:tab w:val="center" w:pos="4536"/>
        <w:tab w:val="right" w:pos="9072"/>
      </w:tabs>
      <w:spacing w:line="280" w:lineRule="exact"/>
      <w:ind w:firstLine="284"/>
      <w:jc w:val="both"/>
    </w:pPr>
    <w:rPr>
      <w:rFonts w:ascii="Arial" w:hAnsi="Arial"/>
      <w:sz w:val="20"/>
    </w:rPr>
  </w:style>
  <w:style w:type="paragraph" w:customStyle="1" w:styleId="Standard1">
    <w:name w:val="Standard1"/>
    <w:rsid w:val="00C04E90"/>
    <w:pPr>
      <w:spacing w:after="200" w:line="276" w:lineRule="auto"/>
    </w:pPr>
    <w:rPr>
      <w:rFonts w:ascii="Univers" w:hAnsi="Univers"/>
      <w:color w:val="000000"/>
      <w:sz w:val="22"/>
      <w:szCs w:val="22"/>
      <w:lang w:val="en-US" w:eastAsia="de-DE"/>
    </w:rPr>
  </w:style>
  <w:style w:type="paragraph" w:customStyle="1" w:styleId="Aufzhlung">
    <w:name w:val="Aufzählung"/>
    <w:basedOn w:val="Standard"/>
    <w:rsid w:val="00C04E90"/>
    <w:pPr>
      <w:numPr>
        <w:numId w:val="11"/>
      </w:numPr>
      <w:tabs>
        <w:tab w:val="left" w:pos="284"/>
      </w:tabs>
    </w:pPr>
  </w:style>
  <w:style w:type="paragraph" w:styleId="Kopfzeile">
    <w:name w:val="header"/>
    <w:basedOn w:val="Standard"/>
    <w:rsid w:val="00C04E90"/>
    <w:pPr>
      <w:tabs>
        <w:tab w:val="center" w:pos="4536"/>
        <w:tab w:val="right" w:pos="9072"/>
      </w:tabs>
      <w:suppressAutoHyphens/>
      <w:spacing w:line="240" w:lineRule="exact"/>
      <w:jc w:val="right"/>
    </w:pPr>
    <w:rPr>
      <w:rFonts w:ascii="Arial" w:hAnsi="Arial"/>
      <w:sz w:val="18"/>
    </w:rPr>
  </w:style>
  <w:style w:type="paragraph" w:customStyle="1" w:styleId="Nummerierung">
    <w:name w:val="Nummerierung"/>
    <w:basedOn w:val="Standard"/>
    <w:rsid w:val="00C04E90"/>
    <w:pPr>
      <w:numPr>
        <w:numId w:val="6"/>
      </w:numPr>
      <w:tabs>
        <w:tab w:val="clear" w:pos="360"/>
        <w:tab w:val="left" w:pos="284"/>
      </w:tabs>
      <w:spacing w:line="280" w:lineRule="exact"/>
      <w:jc w:val="both"/>
    </w:pPr>
    <w:rPr>
      <w:rFonts w:ascii="Arial" w:hAnsi="Arial"/>
      <w:sz w:val="20"/>
    </w:rPr>
  </w:style>
  <w:style w:type="character" w:styleId="Seitenzahl">
    <w:name w:val="page number"/>
    <w:rsid w:val="00C04E90"/>
    <w:rPr>
      <w:rFonts w:ascii="MetaBold-Roman" w:hAnsi="MetaBold-Roman"/>
      <w:sz w:val="21"/>
    </w:rPr>
  </w:style>
  <w:style w:type="paragraph" w:customStyle="1" w:styleId="KastengrossLR">
    <w:name w:val="Kasten_gross_LR"/>
    <w:basedOn w:val="Standard"/>
    <w:rsid w:val="00C04E90"/>
    <w:pPr>
      <w:framePr w:w="1985" w:hSpace="142" w:vSpace="142" w:wrap="around" w:vAnchor="text" w:hAnchor="page" w:xAlign="outside" w:y="1"/>
      <w:spacing w:line="280" w:lineRule="exact"/>
      <w:ind w:firstLine="284"/>
    </w:pPr>
    <w:rPr>
      <w:rFonts w:ascii="Arial" w:hAnsi="Arial"/>
      <w:b/>
      <w:sz w:val="20"/>
    </w:rPr>
  </w:style>
  <w:style w:type="paragraph" w:customStyle="1" w:styleId="KastengrossR">
    <w:name w:val="Kasten_gross_R"/>
    <w:basedOn w:val="Standard"/>
    <w:rsid w:val="00C04E90"/>
    <w:pPr>
      <w:framePr w:w="1985" w:hSpace="142" w:vSpace="142" w:wrap="around" w:vAnchor="text" w:hAnchor="page" w:xAlign="right" w:y="1" w:anchorLock="1"/>
      <w:spacing w:line="280" w:lineRule="exact"/>
    </w:pPr>
    <w:rPr>
      <w:rFonts w:ascii="Arial" w:hAnsi="Arial"/>
      <w:b/>
      <w:sz w:val="20"/>
    </w:rPr>
  </w:style>
  <w:style w:type="paragraph" w:customStyle="1" w:styleId="KastenkleinLR">
    <w:name w:val="Kasten_klein_LR"/>
    <w:basedOn w:val="KastengrossLR"/>
    <w:rsid w:val="00C04E90"/>
    <w:pPr>
      <w:framePr w:wrap="around"/>
      <w:spacing w:line="240" w:lineRule="exact"/>
    </w:pPr>
    <w:rPr>
      <w:b w:val="0"/>
      <w:sz w:val="18"/>
    </w:rPr>
  </w:style>
  <w:style w:type="paragraph" w:customStyle="1" w:styleId="KastenkleinR">
    <w:name w:val="Kasten_klein_R"/>
    <w:basedOn w:val="KastengrossR"/>
    <w:rsid w:val="00C04E90"/>
    <w:pPr>
      <w:framePr w:wrap="around"/>
      <w:spacing w:line="240" w:lineRule="exact"/>
    </w:pPr>
    <w:rPr>
      <w:b w:val="0"/>
      <w:sz w:val="18"/>
    </w:rPr>
  </w:style>
  <w:style w:type="paragraph" w:customStyle="1" w:styleId="FOText">
    <w:name w:val="F+OText"/>
    <w:basedOn w:val="Standard"/>
    <w:autoRedefine/>
    <w:rsid w:val="00C04E90"/>
    <w:pPr>
      <w:spacing w:line="260" w:lineRule="exact"/>
    </w:pPr>
    <w:rPr>
      <w:rFonts w:ascii="Meta" w:hAnsi="Meta"/>
      <w:color w:val="000000"/>
      <w:sz w:val="21"/>
    </w:rPr>
  </w:style>
  <w:style w:type="paragraph" w:customStyle="1" w:styleId="FOTitel2">
    <w:name w:val="F+OTitel2"/>
    <w:basedOn w:val="FOText"/>
    <w:next w:val="FOText"/>
    <w:autoRedefine/>
    <w:rsid w:val="00C04E90"/>
    <w:rPr>
      <w:b/>
    </w:rPr>
  </w:style>
  <w:style w:type="paragraph" w:styleId="Abbildungsverzeichnis">
    <w:name w:val="table of figures"/>
    <w:basedOn w:val="Standard"/>
    <w:next w:val="Standard"/>
    <w:semiHidden/>
    <w:rsid w:val="00C04E90"/>
    <w:pPr>
      <w:ind w:left="420" w:hanging="420"/>
    </w:pPr>
  </w:style>
  <w:style w:type="paragraph" w:customStyle="1" w:styleId="Titel20f">
    <w:name w:val="Titel20f"/>
    <w:basedOn w:val="Standard"/>
    <w:next w:val="Standard"/>
    <w:rsid w:val="00C04E90"/>
    <w:pPr>
      <w:spacing w:line="480" w:lineRule="exact"/>
    </w:pPr>
    <w:rPr>
      <w:b/>
      <w:sz w:val="40"/>
    </w:rPr>
  </w:style>
  <w:style w:type="paragraph" w:customStyle="1" w:styleId="Titel20">
    <w:name w:val="Titel20"/>
    <w:basedOn w:val="Standard"/>
    <w:next w:val="Standard"/>
    <w:rsid w:val="00C04E90"/>
    <w:pPr>
      <w:spacing w:line="480" w:lineRule="exact"/>
    </w:pPr>
    <w:rPr>
      <w:sz w:val="40"/>
    </w:rPr>
  </w:style>
  <w:style w:type="paragraph" w:customStyle="1" w:styleId="Titel16f">
    <w:name w:val="Titel16f"/>
    <w:basedOn w:val="Standard"/>
    <w:next w:val="Standard"/>
    <w:rsid w:val="00C04E90"/>
    <w:pPr>
      <w:spacing w:line="380" w:lineRule="exact"/>
    </w:pPr>
    <w:rPr>
      <w:b/>
      <w:sz w:val="32"/>
    </w:rPr>
  </w:style>
  <w:style w:type="character" w:styleId="Hyperlink">
    <w:name w:val="Hyperlink"/>
    <w:rsid w:val="009F7F7A"/>
    <w:rPr>
      <w:color w:val="0000FF"/>
      <w:u w:val="single"/>
    </w:rPr>
  </w:style>
  <w:style w:type="paragraph" w:styleId="Textkrper2">
    <w:name w:val="Body Text 2"/>
    <w:basedOn w:val="Standard"/>
    <w:rsid w:val="00EB0035"/>
    <w:pPr>
      <w:autoSpaceDE w:val="0"/>
      <w:autoSpaceDN w:val="0"/>
      <w:adjustRightInd w:val="0"/>
      <w:spacing w:line="240" w:lineRule="auto"/>
    </w:pPr>
    <w:rPr>
      <w:rFonts w:ascii="Arial" w:hAnsi="Arial" w:cs="Arial"/>
      <w:lang w:val="de-DE"/>
    </w:rPr>
  </w:style>
  <w:style w:type="paragraph" w:styleId="Sprechblasentext">
    <w:name w:val="Balloon Text"/>
    <w:basedOn w:val="Standard"/>
    <w:semiHidden/>
    <w:rsid w:val="00E3128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A30C9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30C9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A30C9B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A30C9B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A30C9B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A30C9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A30C9B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A30C9B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A30C9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30C9B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bidi="ar-SA"/>
    </w:rPr>
  </w:style>
  <w:style w:type="character" w:customStyle="1" w:styleId="TitelZchn">
    <w:name w:val="Titel Zchn"/>
    <w:link w:val="Titel"/>
    <w:uiPriority w:val="10"/>
    <w:rsid w:val="00A30C9B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30C9B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UntertitelZchn">
    <w:name w:val="Untertitel Zchn"/>
    <w:link w:val="Untertitel"/>
    <w:uiPriority w:val="11"/>
    <w:rsid w:val="00A30C9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A30C9B"/>
    <w:rPr>
      <w:b/>
      <w:bCs/>
    </w:rPr>
  </w:style>
  <w:style w:type="character" w:styleId="Hervorhebung">
    <w:name w:val="Emphasis"/>
    <w:uiPriority w:val="20"/>
    <w:qFormat/>
    <w:rsid w:val="00A30C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A30C9B"/>
    <w:pPr>
      <w:spacing w:after="0" w:line="240" w:lineRule="auto"/>
    </w:pPr>
  </w:style>
  <w:style w:type="paragraph" w:styleId="Listenabsatz">
    <w:name w:val="List Paragraph"/>
    <w:basedOn w:val="Standard"/>
    <w:uiPriority w:val="99"/>
    <w:qFormat/>
    <w:rsid w:val="00A30C9B"/>
    <w:pPr>
      <w:ind w:left="720"/>
      <w:contextualSpacing/>
    </w:pPr>
  </w:style>
  <w:style w:type="paragraph" w:customStyle="1" w:styleId="Anfhrungszeichen1">
    <w:name w:val="Anführungszeichen1"/>
    <w:basedOn w:val="Standard"/>
    <w:next w:val="Standard"/>
    <w:link w:val="AnfhrungszeichenZchn"/>
    <w:uiPriority w:val="29"/>
    <w:qFormat/>
    <w:rsid w:val="00A30C9B"/>
    <w:pPr>
      <w:spacing w:before="200" w:after="0"/>
      <w:ind w:left="360" w:right="360"/>
    </w:pPr>
    <w:rPr>
      <w:i/>
      <w:iCs/>
      <w:sz w:val="20"/>
      <w:szCs w:val="20"/>
      <w:lang w:bidi="ar-SA"/>
    </w:rPr>
  </w:style>
  <w:style w:type="character" w:customStyle="1" w:styleId="AnfhrungszeichenZchn">
    <w:name w:val="Anführungszeichen Zchn"/>
    <w:link w:val="Anfhrungszeichen1"/>
    <w:uiPriority w:val="29"/>
    <w:rsid w:val="00A30C9B"/>
    <w:rPr>
      <w:i/>
      <w:iCs/>
    </w:rPr>
  </w:style>
  <w:style w:type="paragraph" w:customStyle="1" w:styleId="IntensivesAnfhrungszeichen1">
    <w:name w:val="Intensives Anführungszeichen1"/>
    <w:basedOn w:val="Standard"/>
    <w:next w:val="Standard"/>
    <w:link w:val="IntensivesAnfhrungszeichenZchn"/>
    <w:uiPriority w:val="30"/>
    <w:qFormat/>
    <w:rsid w:val="00A30C9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IntensivesAnfhrungszeichenZchn">
    <w:name w:val="Intensives Anführungszeichen Zchn"/>
    <w:link w:val="IntensivesAnfhrungszeichen1"/>
    <w:uiPriority w:val="30"/>
    <w:rsid w:val="00A30C9B"/>
    <w:rPr>
      <w:b/>
      <w:bCs/>
      <w:i/>
      <w:iCs/>
    </w:rPr>
  </w:style>
  <w:style w:type="character" w:styleId="SchwacheHervorhebung">
    <w:name w:val="Subtle Emphasis"/>
    <w:uiPriority w:val="19"/>
    <w:qFormat/>
    <w:rsid w:val="00A30C9B"/>
    <w:rPr>
      <w:i/>
      <w:iCs/>
    </w:rPr>
  </w:style>
  <w:style w:type="character" w:styleId="IntensiveHervorhebung">
    <w:name w:val="Intense Emphasis"/>
    <w:uiPriority w:val="21"/>
    <w:qFormat/>
    <w:rsid w:val="00A30C9B"/>
    <w:rPr>
      <w:b/>
      <w:bCs/>
    </w:rPr>
  </w:style>
  <w:style w:type="character" w:styleId="SchwacherVerweis">
    <w:name w:val="Subtle Reference"/>
    <w:uiPriority w:val="31"/>
    <w:qFormat/>
    <w:rsid w:val="00A30C9B"/>
    <w:rPr>
      <w:smallCaps/>
    </w:rPr>
  </w:style>
  <w:style w:type="character" w:styleId="IntensiverVerweis">
    <w:name w:val="Intense Reference"/>
    <w:uiPriority w:val="32"/>
    <w:qFormat/>
    <w:rsid w:val="00A30C9B"/>
    <w:rPr>
      <w:smallCaps/>
      <w:spacing w:val="5"/>
      <w:u w:val="single"/>
    </w:rPr>
  </w:style>
  <w:style w:type="character" w:styleId="Buchtitel">
    <w:name w:val="Book Title"/>
    <w:uiPriority w:val="33"/>
    <w:qFormat/>
    <w:rsid w:val="00A30C9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qFormat/>
    <w:rsid w:val="00A30C9B"/>
    <w:pPr>
      <w:outlineLvl w:val="9"/>
    </w:pPr>
  </w:style>
  <w:style w:type="paragraph" w:customStyle="1" w:styleId="bodytext">
    <w:name w:val="bodytext"/>
    <w:basedOn w:val="Standard"/>
    <w:rsid w:val="00D4628A"/>
    <w:pPr>
      <w:spacing w:before="100" w:after="100" w:line="240" w:lineRule="auto"/>
    </w:pPr>
    <w:rPr>
      <w:rFonts w:ascii="Times New Roman" w:hAnsi="Times New Roman"/>
      <w:sz w:val="24"/>
      <w:szCs w:val="24"/>
      <w:lang w:val="de-CH" w:eastAsia="ar-SA" w:bidi="ar-SA"/>
    </w:rPr>
  </w:style>
  <w:style w:type="paragraph" w:styleId="NurText">
    <w:name w:val="Plain Text"/>
    <w:basedOn w:val="Standard"/>
    <w:link w:val="NurTextZchn"/>
    <w:unhideWhenUsed/>
    <w:rsid w:val="00117C8F"/>
    <w:pPr>
      <w:spacing w:after="0" w:line="240" w:lineRule="auto"/>
    </w:pPr>
    <w:rPr>
      <w:rFonts w:eastAsia="Calibri"/>
      <w:color w:val="262626"/>
      <w:sz w:val="21"/>
      <w:szCs w:val="21"/>
      <w:lang w:val="de-CH" w:eastAsia="de-CH" w:bidi="ar-SA"/>
    </w:rPr>
  </w:style>
  <w:style w:type="character" w:customStyle="1" w:styleId="NurTextZchn">
    <w:name w:val="Nur Text Zchn"/>
    <w:link w:val="NurText"/>
    <w:uiPriority w:val="99"/>
    <w:rsid w:val="00117C8F"/>
    <w:rPr>
      <w:rFonts w:eastAsia="Calibri"/>
      <w:color w:val="262626"/>
      <w:sz w:val="21"/>
      <w:szCs w:val="21"/>
    </w:rPr>
  </w:style>
  <w:style w:type="character" w:customStyle="1" w:styleId="NichtaufgelsteErwhnung1">
    <w:name w:val="Nicht aufgelöste Erwähnung1"/>
    <w:uiPriority w:val="99"/>
    <w:semiHidden/>
    <w:unhideWhenUsed/>
    <w:rsid w:val="00DC223D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A843E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244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4244C6"/>
    <w:pPr>
      <w:widowControl w:val="0"/>
      <w:autoSpaceDE w:val="0"/>
      <w:autoSpaceDN w:val="0"/>
      <w:spacing w:before="120" w:after="0" w:line="240" w:lineRule="auto"/>
      <w:ind w:left="820" w:hanging="356"/>
    </w:pPr>
    <w:rPr>
      <w:rFonts w:ascii="Arial" w:eastAsia="Arial" w:hAnsi="Arial" w:cs="Arial"/>
      <w:lang w:val="de-DE" w:bidi="ar-SA"/>
    </w:rPr>
  </w:style>
  <w:style w:type="paragraph" w:styleId="Textkrper">
    <w:name w:val="Body Text"/>
    <w:basedOn w:val="Standard"/>
    <w:link w:val="TextkrperZchn"/>
    <w:semiHidden/>
    <w:unhideWhenUsed/>
    <w:rsid w:val="00F6369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F63693"/>
    <w:rPr>
      <w:sz w:val="22"/>
      <w:szCs w:val="22"/>
      <w:lang w:val="en-US" w:eastAsia="en-US"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3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.admin.ch/bag/de/home/krankheiten/ausbrueche-epidemien-pandemien/aktuelle-ausbrueche-epidemien/novel-cov/empfehlungen-fuer-die-arbeitswelt.html" TargetMode="External"/><Relationship Id="rId13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18" Type="http://schemas.openxmlformats.org/officeDocument/2006/relationships/hyperlink" Target="https://backtowork.easygov.swis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gastrosuisse.ch/fileadmin/oeffentliche-dateien/branchenwissen-hotellerie-restauration-gastrosuisse/downloads/schutzkonzept-gastgewerbe-covid-19-08052020.pdf" TargetMode="External"/><Relationship Id="rId17" Type="http://schemas.openxmlformats.org/officeDocument/2006/relationships/hyperlink" Target="https://www.bundespublikationen.admin.ch/cshop_bbl/app/displayApp/(layout%3D7.01-13_131_69_71_6_133%26carea%3D48DF3714B1101EDA969302B87BC91C44%26cpgnum%3D1)/.do?rf=y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bag-coronavirus.ch/download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stiform.com/de/Produkte/Virenschutz-Produkte/Ecrans-de-protection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bag.admin.ch/bag/de/home/krankheiten/ausbrueche-epidemien-pandemien/aktuelle-ausbrueche-epidemien/novel-cov/selbst-isolierung-und-selbst-quarantaene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shop.maagtechnic.ch/de/arbeitsschutz-augen-und-gesichtsschutz-gesichtsschutz/spuckschutz-set-pmma-xt-pr1579278033863957/?gclid=CjwKCAjwwMn1BRAUEiwAZ_jnEkkarfHM-A4-OM9IbphpdO6IhoiM7RcgY3dtWbVsggyPif4Xdl4KuRoC9U8QAvD_BwE" TargetMode="External"/><Relationship Id="rId19" Type="http://schemas.openxmlformats.org/officeDocument/2006/relationships/hyperlink" Target="https://bag-coronavirus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rona.richnerstutz.ch/navigation/b3ba5572d4094bc4a4d85ad01f1ed01a?gclid=CjwKCAjwwMn1BRAUEiwAZ_jnEmIVNviOY4DGtj5CeeeK3_69SmJsvK0ea4WsbOA9jFJ0PCcyv2nVoxoCEwYQAvD_BwE" TargetMode="External"/><Relationship Id="rId14" Type="http://schemas.openxmlformats.org/officeDocument/2006/relationships/hyperlink" Target="https://www.bag.admin.ch/bag/de/home/krankheiten/ausbrueche-epidemien-pandemien/aktuelle-ausbrueche-epidemien/novel-cov/besonders-gefaehrdete-menschen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acquelineG\Eigene%20Dateien\TAGEO%20Ressort%20Schule\Formulare\TAGEO_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C6B6A-D7A2-4B78-BA81-A2C3F834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TAGEO_Briefkopf</Template>
  <TotalTime>0</TotalTime>
  <Pages>12</Pages>
  <Words>2504</Words>
  <Characters>15778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BID</Company>
  <LinksUpToDate>false</LinksUpToDate>
  <CharactersWithSpaces>18246</CharactersWithSpaces>
  <SharedDoc>false</SharedDoc>
  <HLinks>
    <vt:vector size="12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http://www.tageo.ch/</vt:lpwstr>
      </vt:variant>
      <vt:variant>
        <vt:lpwstr/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mailto:geschaeftsstelle@tageo.ch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JacquelineG</dc:creator>
  <cp:lastModifiedBy>TAGEO</cp:lastModifiedBy>
  <cp:revision>2</cp:revision>
  <cp:lastPrinted>2018-10-17T14:21:00Z</cp:lastPrinted>
  <dcterms:created xsi:type="dcterms:W3CDTF">2020-10-21T20:29:00Z</dcterms:created>
  <dcterms:modified xsi:type="dcterms:W3CDTF">2020-10-21T20:29:00Z</dcterms:modified>
</cp:coreProperties>
</file>